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893"/>
        <w:gridCol w:w="4824"/>
      </w:tblGrid>
      <w:tr>
        <w:tc>
          <w:tcPr>
            <w:tcW w:type="dxa" w:w="2938"/>
            <w:shd w:fill="CC9414"/>
            <w:tcMar>
              <w:top w:w="20" w:type="dxa"/>
              <w:start w:w="0" w:type="dxa"/>
              <w:bottom w:w="20" w:type="dxa"/>
              <w:end w:w="0" w:type="dxa"/>
            </w:tcMar>
          </w:tcPr>
          <w:p/>
        </w:tc>
        <w:tc>
          <w:tcPr>
            <w:tcW w:type="dxa" w:w="2938"/>
            <w:shd w:fill="F3EEF9"/>
            <w:tcMar>
              <w:top w:w="120" w:type="dxa"/>
              <w:start w:w="130" w:type="dxa"/>
              <w:bottom w:w="90" w:type="dxa"/>
              <w:end w:w="120" w:type="dxa"/>
            </w:tcMar>
          </w:tcPr>
          <w:p>
            <w:pPr>
              <w:keepNext w:val="0"/>
              <w:keepLines w:val="0"/>
              <w:spacing w:before="0" w:after="80" w:line="240" w:lineRule="auto"/>
            </w:pPr>
            <w:r>
              <w:rPr>
                <w:rFonts w:ascii="Liberation Sans" w:hAnsi="Liberation Sans" w:eastAsia="Liberation Sans"/>
                <w:b/>
                <w:smallCaps/>
                <w:color w:val="56208C"/>
                <w:sz w:val="18"/>
              </w:rPr>
              <w:t>SAMSON'S POINT OF VIEW</w:t>
            </w:r>
          </w:p>
          <w:p>
            <w:pPr>
              <w:keepNext w:val="0"/>
              <w:keepLines w:val="0"/>
              <w:spacing w:before="0" w:after="0" w:line="240" w:lineRule="auto"/>
            </w:pPr>
            <w:r>
              <w:rPr>
                <w:rFonts w:ascii="Liberation Sans" w:hAnsi="Liberation Sans" w:eastAsia="Liberation Sans"/>
                <w:b/>
                <w:color w:val="6A5B75"/>
                <w:sz w:val="15"/>
              </w:rPr>
              <w:t>EDUCATIONAL PRESENTATION</w:t>
            </w:r>
          </w:p>
        </w:tc>
      </w:tr>
      <w:tr>
        <w:tc>
          <w:tcPr>
            <w:tcW w:type="dxa" w:w="2938"/>
            <w:shd w:fill="CC9414"/>
            <w:tcMar>
              <w:top w:w="20" w:type="dxa"/>
              <w:start w:w="0" w:type="dxa"/>
              <w:bottom w:w="20" w:type="dxa"/>
              <w:end w:w="0" w:type="dxa"/>
            </w:tcMar>
          </w:tcPr>
          <w:p/>
        </w:tc>
        <w:tc>
          <w:tcPr>
            <w:tcW w:type="dxa" w:w="2938"/>
            <w:shd w:fill="2F0D68"/>
            <w:tcMar>
              <w:top w:w="190" w:type="dxa"/>
              <w:start w:w="130" w:type="dxa"/>
              <w:bottom w:w="190" w:type="dxa"/>
              <w:end w:w="110" w:type="dxa"/>
            </w:tcMar>
          </w:tcPr>
          <w:p>
            <w:pPr>
              <w:keepNext w:val="0"/>
              <w:keepLines w:val="0"/>
              <w:spacing w:before="0" w:after="180" w:line="240" w:lineRule="auto"/>
            </w:pPr>
            <w:r>
              <w:rPr>
                <w:rFonts w:ascii="Carlito" w:hAnsi="Carlito" w:eastAsia="Carlito"/>
                <w:b/>
                <w:color w:val="FFFFFF"/>
                <w:sz w:val="48"/>
              </w:rPr>
              <w:t>MANUAL ON</w:t>
              <w:br/>
              <w:t>HOW TO FIGHT</w:t>
              <w:br/>
              <w:t>THE SPIRITS</w:t>
            </w:r>
          </w:p>
          <w:p>
            <w:pPr>
              <w:keepNext w:val="0"/>
              <w:keepLines w:val="0"/>
              <w:spacing w:before="0" w:after="0" w:line="240" w:lineRule="auto"/>
            </w:pPr>
            <w:r>
              <w:rPr>
                <w:rFonts w:ascii="Liberation Sans" w:hAnsi="Liberation Sans" w:eastAsia="Liberation Sans"/>
                <w:b/>
                <w:color w:val="CC9414"/>
                <w:sz w:val="18"/>
              </w:rPr>
              <w:t>6 parts  |  116 sections</w:t>
            </w:r>
          </w:p>
        </w:tc>
      </w:tr>
      <w:tr>
        <w:tc>
          <w:tcPr>
            <w:tcW w:type="dxa" w:w="2938"/>
            <w:shd w:fill="CC9414"/>
            <w:tcMar>
              <w:top w:w="20" w:type="dxa"/>
              <w:start w:w="0" w:type="dxa"/>
              <w:bottom w:w="20" w:type="dxa"/>
              <w:end w:w="0" w:type="dxa"/>
            </w:tcMar>
          </w:tcPr>
          <w:p/>
        </w:tc>
        <w:tc>
          <w:tcPr>
            <w:tcW w:type="dxa" w:w="2938"/>
            <w:shd w:fill="FFFFFF"/>
            <w:tcMar>
              <w:top w:w="120" w:type="dxa"/>
              <w:start w:w="130" w:type="dxa"/>
              <w:bottom w:w="120" w:type="dxa"/>
              <w:end w:w="110" w:type="dxa"/>
            </w:tcMar>
          </w:tcPr>
          <w:p>
            <w:pPr>
              <w:keepNext w:val="0"/>
              <w:keepLines w:val="0"/>
              <w:spacing w:before="0" w:after="100" w:line="240" w:lineRule="auto"/>
            </w:pPr>
            <w:r>
              <w:rPr>
                <w:rFonts w:ascii="Liberation Sans" w:hAnsi="Liberation Sans" w:eastAsia="Liberation Sans"/>
                <w:b/>
                <w:color w:val="2F0D68"/>
                <w:sz w:val="18"/>
              </w:rPr>
              <w:t>5 x 8 INCH MIXED-LAYOUT EDITION</w:t>
            </w:r>
          </w:p>
          <w:p>
            <w:pPr>
              <w:keepNext w:val="0"/>
              <w:keepLines w:val="0"/>
              <w:spacing w:before="0" w:after="0" w:line="252" w:lineRule="auto"/>
            </w:pPr>
            <w:r>
              <w:rPr>
                <w:rFonts w:ascii="Liberation Serif" w:hAnsi="Liberation Serif" w:eastAsia="Liberation Serif"/>
                <w:b w:val="0"/>
                <w:i/>
                <w:color w:val="6A5B75"/>
                <w:sz w:val="18"/>
              </w:rPr>
              <w:t>One-column feature pages and two-column reading pages. Body text set at 9 points.</w:t>
            </w:r>
          </w:p>
        </w:tc>
      </w:tr>
    </w:tbl>
    <w:p>
      <w:r>
        <w:br w:type="page"/>
      </w:r>
    </w:p>
    <w:p>
      <w:pPr>
        <w:keepNext w:val="0"/>
        <w:keepLines w:val="0"/>
        <w:spacing w:before="0" w:after="40" w:line="240" w:lineRule="auto"/>
      </w:pPr>
      <w:r>
        <w:rPr>
          <w:rFonts w:ascii="Liberation Sans" w:hAnsi="Liberation Sans" w:eastAsia="Liberation Sans"/>
          <w:b/>
          <w:smallCaps/>
          <w:color w:val="CC9414"/>
          <w:sz w:val="16"/>
        </w:rPr>
        <w:t>BEFORE READING</w:t>
      </w:r>
    </w:p>
    <w:p>
      <w:pPr>
        <w:keepNext w:val="0"/>
        <w:keepLines w:val="0"/>
        <w:spacing w:before="0" w:after="140" w:line="240" w:lineRule="auto"/>
      </w:pPr>
      <w:r>
        <w:rPr>
          <w:rFonts w:ascii="Carlito" w:hAnsi="Carlito" w:eastAsia="Carlito"/>
          <w:b/>
          <w:color w:val="2F0D68"/>
          <w:sz w:val="32"/>
        </w:rPr>
        <w:t>IMPORTANT READER NOTICE</w:t>
      </w:r>
    </w:p>
    <w:tbl>
      <w:tblPr>
        <w:tblW w:type="dxa" w:w="5750"/>
        <w:jc w:val="center"/>
        <w:tblLook w:firstColumn="1" w:firstRow="1" w:lastColumn="0" w:lastRow="0" w:noHBand="0" w:noVBand="1" w:val="04A0"/>
        <w:tblBorders>
          <w:top w:val="single" w:sz="8" w:space="0" w:color="CC9414"/>
          <w:left w:val="single" w:sz="8" w:space="0" w:color="CC9414"/>
          <w:bottom w:val="single" w:sz="8" w:space="0" w:color="CC9414"/>
          <w:right w:val="single" w:sz="8" w:space="0" w:color="CC9414"/>
        </w:tblBorders>
      </w:tblPr>
      <w:tblGrid>
        <w:gridCol w:w="5876"/>
      </w:tblGrid>
      <w:tr>
        <w:tc>
          <w:tcPr>
            <w:tcW w:type="dxa" w:w="5876"/>
            <w:shd w:fill="FFF2DC"/>
            <w:tcMar>
              <w:top w:w="110" w:type="dxa"/>
              <w:start w:w="115" w:type="dxa"/>
              <w:bottom w:w="110" w:type="dxa"/>
              <w:end w:w="115" w:type="dxa"/>
            </w:tcMar>
          </w:tcPr>
          <w:p>
            <w:pPr>
              <w:keepNext w:val="0"/>
              <w:keepLines w:val="0"/>
              <w:spacing w:before="0" w:after="0" w:line="245" w:lineRule="auto"/>
            </w:pPr>
            <w:r>
              <w:rPr>
                <w:rFonts w:ascii="Liberation Serif" w:hAnsi="Liberation Serif" w:eastAsia="Liberation Serif"/>
                <w:b w:val="0"/>
                <w:color w:val="713700"/>
                <w:sz w:val="18"/>
              </w:rPr>
              <w:t>This manual presents the author's spiritual beliefs and personal point of view. Statements about spirits are not established medical or scientific facts. The material is not medical, psychological, drug, water, chemical, dental, fire-safety, or nutrition advice. Do not give another person cannabis, alcohol, sedatives, or other intoxicants without informed consent. Do not drink untreated lake, river, stream, rain, or other unsafe water. Do not use household mixtures on the body, teeth, scalp, fabrics, or surfaces unless a qualified professional confirms the use is safe. Never mix cleaning products unless the combination is known to be safe. Keep flames and smoke away from children, fuels, fabrics, and enclosed spaces. For poisoning, overdose, severe distress, immediate danger, or concern that someone may be harmed, contact emergency services, a poison centre, or a qualified health professional.</w:t>
            </w:r>
          </w:p>
        </w:tc>
      </w:tr>
    </w:tbl>
    <w:p>
      <w:pPr>
        <w:keepNext w:val="0"/>
        <w:keepLines w:val="0"/>
        <w:spacing w:before="160" w:after="80" w:line="240" w:lineRule="auto"/>
      </w:pPr>
      <w:r>
        <w:rPr>
          <w:rFonts w:ascii="Liberation Sans" w:hAnsi="Liberation Sans" w:eastAsia="Liberation Sans"/>
          <w:b/>
          <w:color w:val="CC9414"/>
          <w:sz w:val="16"/>
        </w:rPr>
        <w:t>DESIGN OF THIS EDITION</w:t>
      </w:r>
    </w:p>
    <w:p>
      <w:pPr>
        <w:keepNext w:val="0"/>
        <w:keepLines w:val="0"/>
        <w:spacing w:before="0" w:after="140" w:line="247" w:lineRule="auto"/>
      </w:pPr>
      <w:r>
        <w:rPr>
          <w:rFonts w:ascii="Liberation Serif" w:hAnsi="Liberation Serif" w:eastAsia="Liberation Serif"/>
          <w:b w:val="0"/>
          <w:color w:val="6A5B75"/>
          <w:sz w:val="18"/>
        </w:rPr>
        <w:t>Large part openers and formula pages use one column. The longer reading sections use two columns with a centre rule to conserve paper and create a magazine-like rhythm.</w:t>
      </w:r>
    </w:p>
    <w:p>
      <w:pPr>
        <w:keepNext w:val="0"/>
        <w:keepLines w:val="0"/>
        <w:spacing w:before="100" w:after="100" w:line="240" w:lineRule="auto"/>
      </w:pPr>
      <w:r>
        <w:rPr>
          <w:rFonts w:ascii="Carlito" w:hAnsi="Carlito" w:eastAsia="Carlito"/>
          <w:b/>
          <w:color w:val="2F0D68"/>
          <w:sz w:val="28"/>
        </w:rPr>
        <w:t>CONTENTS</w:t>
      </w:r>
    </w:p>
    <w:tbl>
      <w:tblPr>
        <w:tblW w:type="dxa" w:w="575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insideH w:val="single" w:sz="5" w:space="0" w:color="D8CDE5"/>
          <w:insideV w:val="single" w:sz="5" w:space="0" w:color="D8CDE5"/>
        </w:tblBorders>
      </w:tblPr>
      <w:tblGrid>
        <w:gridCol w:w="691"/>
        <w:gridCol w:w="4104"/>
        <w:gridCol w:w="893"/>
      </w:tblGrid>
      <w:tr>
        <w:tc>
          <w:tcPr>
            <w:tcW w:type="dxa" w:w="1959"/>
            <w:shd w:fill="2F0D68"/>
            <w:tcMar>
              <w:top w:w="38" w:type="dxa"/>
              <w:start w:w="45" w:type="dxa"/>
              <w:bottom w:w="38" w:type="dxa"/>
              <w:end w:w="45" w:type="dxa"/>
            </w:tcMar>
          </w:tcPr>
          <w:p>
            <w:pPr>
              <w:keepNext w:val="0"/>
              <w:keepLines w:val="0"/>
              <w:spacing w:before="0" w:after="0" w:line="240" w:lineRule="auto"/>
              <w:jc w:val="center"/>
            </w:pPr>
            <w:r>
              <w:rPr>
                <w:rFonts w:ascii="Liberation Sans" w:hAnsi="Liberation Sans" w:eastAsia="Liberation Sans"/>
                <w:b/>
                <w:color w:val="FFFFFF"/>
                <w:sz w:val="14"/>
              </w:rPr>
              <w:t>PART</w:t>
            </w:r>
          </w:p>
        </w:tc>
        <w:tc>
          <w:tcPr>
            <w:tcW w:type="dxa" w:w="1959"/>
            <w:shd w:fill="2F0D68"/>
            <w:tcMar>
              <w:top w:w="38" w:type="dxa"/>
              <w:start w:w="45" w:type="dxa"/>
              <w:bottom w:w="38" w:type="dxa"/>
              <w:end w:w="45" w:type="dxa"/>
            </w:tcMar>
          </w:tcPr>
          <w:p>
            <w:pPr>
              <w:keepNext w:val="0"/>
              <w:keepLines w:val="0"/>
              <w:spacing w:before="0" w:after="0" w:line="240" w:lineRule="auto"/>
              <w:jc w:val="left"/>
            </w:pPr>
            <w:r>
              <w:rPr>
                <w:rFonts w:ascii="Liberation Sans" w:hAnsi="Liberation Sans" w:eastAsia="Liberation Sans"/>
                <w:b/>
                <w:color w:val="FFFFFF"/>
                <w:sz w:val="14"/>
              </w:rPr>
              <w:t>TITLE</w:t>
            </w:r>
          </w:p>
        </w:tc>
        <w:tc>
          <w:tcPr>
            <w:tcW w:type="dxa" w:w="1959"/>
            <w:shd w:fill="2F0D68"/>
            <w:tcMar>
              <w:top w:w="38" w:type="dxa"/>
              <w:start w:w="45" w:type="dxa"/>
              <w:bottom w:w="38" w:type="dxa"/>
              <w:end w:w="45" w:type="dxa"/>
            </w:tcMar>
          </w:tcPr>
          <w:p>
            <w:pPr>
              <w:keepNext w:val="0"/>
              <w:keepLines w:val="0"/>
              <w:spacing w:before="0" w:after="0" w:line="240" w:lineRule="auto"/>
              <w:jc w:val="center"/>
            </w:pPr>
            <w:r>
              <w:rPr>
                <w:rFonts w:ascii="Liberation Sans" w:hAnsi="Liberation Sans" w:eastAsia="Liberation Sans"/>
                <w:b/>
                <w:color w:val="FFFFFF"/>
                <w:sz w:val="14"/>
              </w:rPr>
              <w:t>COUNT</w:t>
            </w:r>
          </w:p>
        </w:tc>
      </w:tr>
      <w:tr>
        <w:trPr>
          <w:cantSplit/>
        </w:trPr>
        <w:tc>
          <w:tcPr>
            <w:tcW w:type="dxa" w:w="691"/>
            <w:shd w:fill="F3EEF9"/>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1</w:t>
            </w:r>
          </w:p>
        </w:tc>
        <w:tc>
          <w:tcPr>
            <w:tcW w:type="dxa" w:w="4104"/>
            <w:shd w:fill="F3EEF9"/>
            <w:tcMar>
              <w:top w:w="40" w:type="dxa"/>
              <w:start w:w="45" w:type="dxa"/>
              <w:bottom w:w="40" w:type="dxa"/>
              <w:end w:w="45" w:type="dxa"/>
            </w:tcMar>
          </w:tcPr>
          <w:p>
            <w:pPr>
              <w:keepNext w:val="0"/>
              <w:keepLines w:val="0"/>
              <w:spacing w:before="0" w:after="0" w:line="240" w:lineRule="auto"/>
              <w:jc w:val="left"/>
            </w:pPr>
            <w:r>
              <w:rPr>
                <w:rFonts w:ascii="Liberation Serif" w:hAnsi="Liberation Serif" w:eastAsia="Liberation Serif"/>
                <w:b w:val="0"/>
                <w:color w:val="21152D"/>
                <w:sz w:val="18"/>
              </w:rPr>
              <w:t>negative spirits</w:t>
            </w:r>
          </w:p>
        </w:tc>
        <w:tc>
          <w:tcPr>
            <w:tcW w:type="dxa" w:w="893"/>
            <w:shd w:fill="F3EEF9"/>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23</w:t>
            </w:r>
          </w:p>
        </w:tc>
      </w:tr>
      <w:tr>
        <w:trPr>
          <w:cantSplit/>
        </w:trPr>
        <w:tc>
          <w:tcPr>
            <w:tcW w:type="dxa" w:w="691"/>
            <w:shd w:fill="FFFFFF"/>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2</w:t>
            </w:r>
          </w:p>
        </w:tc>
        <w:tc>
          <w:tcPr>
            <w:tcW w:type="dxa" w:w="4104"/>
            <w:shd w:fill="FFFFFF"/>
            <w:tcMar>
              <w:top w:w="40" w:type="dxa"/>
              <w:start w:w="45" w:type="dxa"/>
              <w:bottom w:w="40" w:type="dxa"/>
              <w:end w:w="45" w:type="dxa"/>
            </w:tcMar>
          </w:tcPr>
          <w:p>
            <w:pPr>
              <w:keepNext w:val="0"/>
              <w:keepLines w:val="0"/>
              <w:spacing w:before="0" w:after="0" w:line="240" w:lineRule="auto"/>
              <w:jc w:val="left"/>
            </w:pPr>
            <w:r>
              <w:rPr>
                <w:rFonts w:ascii="Liberation Serif" w:hAnsi="Liberation Serif" w:eastAsia="Liberation Serif"/>
                <w:b w:val="0"/>
                <w:color w:val="21152D"/>
                <w:sz w:val="18"/>
              </w:rPr>
              <w:t>combat negative spirits</w:t>
            </w:r>
          </w:p>
        </w:tc>
        <w:tc>
          <w:tcPr>
            <w:tcW w:type="dxa" w:w="893"/>
            <w:shd w:fill="FFFFFF"/>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41</w:t>
            </w:r>
          </w:p>
        </w:tc>
      </w:tr>
      <w:tr>
        <w:trPr>
          <w:cantSplit/>
        </w:trPr>
        <w:tc>
          <w:tcPr>
            <w:tcW w:type="dxa" w:w="691"/>
            <w:shd w:fill="F3EEF9"/>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3</w:t>
            </w:r>
          </w:p>
        </w:tc>
        <w:tc>
          <w:tcPr>
            <w:tcW w:type="dxa" w:w="4104"/>
            <w:shd w:fill="F3EEF9"/>
            <w:tcMar>
              <w:top w:w="40" w:type="dxa"/>
              <w:start w:w="45" w:type="dxa"/>
              <w:bottom w:w="40" w:type="dxa"/>
              <w:end w:w="45" w:type="dxa"/>
            </w:tcMar>
          </w:tcPr>
          <w:p>
            <w:pPr>
              <w:keepNext w:val="0"/>
              <w:keepLines w:val="0"/>
              <w:spacing w:before="0" w:after="0" w:line="240" w:lineRule="auto"/>
              <w:jc w:val="left"/>
            </w:pPr>
            <w:r>
              <w:rPr>
                <w:rFonts w:ascii="Liberation Serif" w:hAnsi="Liberation Serif" w:eastAsia="Liberation Serif"/>
                <w:b w:val="0"/>
                <w:color w:val="21152D"/>
                <w:sz w:val="18"/>
              </w:rPr>
              <w:t>activating your gifts</w:t>
            </w:r>
          </w:p>
        </w:tc>
        <w:tc>
          <w:tcPr>
            <w:tcW w:type="dxa" w:w="893"/>
            <w:shd w:fill="F3EEF9"/>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26</w:t>
            </w:r>
          </w:p>
        </w:tc>
      </w:tr>
      <w:tr>
        <w:trPr>
          <w:cantSplit/>
        </w:trPr>
        <w:tc>
          <w:tcPr>
            <w:tcW w:type="dxa" w:w="691"/>
            <w:shd w:fill="FFFFFF"/>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4</w:t>
            </w:r>
          </w:p>
        </w:tc>
        <w:tc>
          <w:tcPr>
            <w:tcW w:type="dxa" w:w="4104"/>
            <w:shd w:fill="FFFFFF"/>
            <w:tcMar>
              <w:top w:w="40" w:type="dxa"/>
              <w:start w:w="45" w:type="dxa"/>
              <w:bottom w:w="40" w:type="dxa"/>
              <w:end w:w="45" w:type="dxa"/>
            </w:tcMar>
          </w:tcPr>
          <w:p>
            <w:pPr>
              <w:keepNext w:val="0"/>
              <w:keepLines w:val="0"/>
              <w:spacing w:before="0" w:after="0" w:line="240" w:lineRule="auto"/>
              <w:jc w:val="left"/>
            </w:pPr>
            <w:r>
              <w:rPr>
                <w:rFonts w:ascii="Liberation Serif" w:hAnsi="Liberation Serif" w:eastAsia="Liberation Serif"/>
                <w:b w:val="0"/>
                <w:color w:val="21152D"/>
                <w:sz w:val="18"/>
              </w:rPr>
              <w:t>baking soda &amp; flax oil</w:t>
            </w:r>
          </w:p>
        </w:tc>
        <w:tc>
          <w:tcPr>
            <w:tcW w:type="dxa" w:w="893"/>
            <w:shd w:fill="FFFFFF"/>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8</w:t>
            </w:r>
          </w:p>
        </w:tc>
      </w:tr>
      <w:tr>
        <w:trPr>
          <w:cantSplit/>
        </w:trPr>
        <w:tc>
          <w:tcPr>
            <w:tcW w:type="dxa" w:w="691"/>
            <w:shd w:fill="F3EEF9"/>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5</w:t>
            </w:r>
          </w:p>
        </w:tc>
        <w:tc>
          <w:tcPr>
            <w:tcW w:type="dxa" w:w="4104"/>
            <w:shd w:fill="F3EEF9"/>
            <w:tcMar>
              <w:top w:w="40" w:type="dxa"/>
              <w:start w:w="45" w:type="dxa"/>
              <w:bottom w:w="40" w:type="dxa"/>
              <w:end w:w="45" w:type="dxa"/>
            </w:tcMar>
          </w:tcPr>
          <w:p>
            <w:pPr>
              <w:keepNext w:val="0"/>
              <w:keepLines w:val="0"/>
              <w:spacing w:before="0" w:after="0" w:line="240" w:lineRule="auto"/>
              <w:jc w:val="left"/>
            </w:pPr>
            <w:r>
              <w:rPr>
                <w:rFonts w:ascii="Liberation Serif" w:hAnsi="Liberation Serif" w:eastAsia="Liberation Serif"/>
                <w:b w:val="0"/>
                <w:color w:val="21152D"/>
                <w:sz w:val="18"/>
              </w:rPr>
              <w:t>baking soda &amp; vinegar</w:t>
            </w:r>
          </w:p>
        </w:tc>
        <w:tc>
          <w:tcPr>
            <w:tcW w:type="dxa" w:w="893"/>
            <w:shd w:fill="F3EEF9"/>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10</w:t>
            </w:r>
          </w:p>
        </w:tc>
      </w:tr>
      <w:tr>
        <w:trPr>
          <w:cantSplit/>
        </w:trPr>
        <w:tc>
          <w:tcPr>
            <w:tcW w:type="dxa" w:w="691"/>
            <w:shd w:fill="FFFFFF"/>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6</w:t>
            </w:r>
          </w:p>
        </w:tc>
        <w:tc>
          <w:tcPr>
            <w:tcW w:type="dxa" w:w="4104"/>
            <w:shd w:fill="FFFFFF"/>
            <w:tcMar>
              <w:top w:w="40" w:type="dxa"/>
              <w:start w:w="45" w:type="dxa"/>
              <w:bottom w:w="40" w:type="dxa"/>
              <w:end w:w="45" w:type="dxa"/>
            </w:tcMar>
          </w:tcPr>
          <w:p>
            <w:pPr>
              <w:keepNext w:val="0"/>
              <w:keepLines w:val="0"/>
              <w:spacing w:before="0" w:after="0" w:line="240" w:lineRule="auto"/>
              <w:jc w:val="left"/>
            </w:pPr>
            <w:r>
              <w:rPr>
                <w:rFonts w:ascii="Liberation Serif" w:hAnsi="Liberation Serif" w:eastAsia="Liberation Serif"/>
                <w:b w:val="0"/>
                <w:color w:val="21152D"/>
                <w:sz w:val="18"/>
              </w:rPr>
              <w:t>negative spirits are of ra</w:t>
            </w:r>
          </w:p>
        </w:tc>
        <w:tc>
          <w:tcPr>
            <w:tcW w:type="dxa" w:w="893"/>
            <w:shd w:fill="FFFFFF"/>
            <w:tcMar>
              <w:top w:w="40" w:type="dxa"/>
              <w:start w:w="45" w:type="dxa"/>
              <w:bottom w:w="40" w:type="dxa"/>
              <w:end w:w="45" w:type="dxa"/>
            </w:tcMar>
          </w:tcPr>
          <w:p>
            <w:pPr>
              <w:keepNext w:val="0"/>
              <w:keepLines w:val="0"/>
              <w:spacing w:before="0" w:after="0" w:line="240" w:lineRule="auto"/>
              <w:jc w:val="center"/>
            </w:pPr>
            <w:r>
              <w:rPr>
                <w:rFonts w:ascii="Liberation Sans" w:hAnsi="Liberation Sans" w:eastAsia="Liberation Sans"/>
                <w:b/>
                <w:color w:val="21152D"/>
                <w:sz w:val="16"/>
              </w:rPr>
              <w:t>8</w:t>
            </w:r>
          </w:p>
        </w:tc>
      </w:tr>
    </w:tbl>
    <w:p>
      <w:pPr>
        <w:sectPr>
          <w:headerReference w:type="default" r:id="rId9"/>
          <w:footerReference w:type="default" r:id="rId10"/>
          <w:pgSz w:w="7200" w:h="11520"/>
          <w:pgMar w:top="619" w:right="662" w:bottom="662" w:left="662" w:header="259" w:footer="288" w:gutter="115"/>
          <w:cols w:space="250" w:num="1"/>
          <w:titlePg/>
          <w:docGrid w:linePitch="360"/>
        </w:sectPr>
      </w:pPr>
    </w:p>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1224"/>
        <w:gridCol w:w="4392"/>
      </w:tblGrid>
      <w:tr>
        <w:tc>
          <w:tcPr>
            <w:tcW w:type="dxa" w:w="2938"/>
            <w:shd w:fill="CC9414"/>
            <w:tcMar>
              <w:top w:w="115" w:type="dxa"/>
              <w:start w:w="70" w:type="dxa"/>
              <w:bottom w:w="115" w:type="dxa"/>
              <w:end w:w="70" w:type="dxa"/>
            </w:tcMar>
            <w:vAlign w:val="center"/>
          </w:tcPr>
          <w:p>
            <w:pPr>
              <w:keepNext w:val="0"/>
              <w:keepLines w:val="0"/>
              <w:spacing w:before="0" w:after="0" w:line="240" w:lineRule="auto"/>
              <w:jc w:val="center"/>
            </w:pPr>
            <w:r>
              <w:rPr>
                <w:rFonts w:ascii="Carlito" w:hAnsi="Carlito" w:eastAsia="Carlito"/>
                <w:b/>
                <w:color w:val="FFFFFF"/>
                <w:sz w:val="52"/>
              </w:rPr>
              <w:t>1</w:t>
            </w:r>
          </w:p>
        </w:tc>
        <w:tc>
          <w:tcPr>
            <w:tcW w:type="dxa" w:w="2938"/>
            <w:shd w:fill="2F0D68"/>
            <w:tcMar>
              <w:top w:w="100" w:type="dxa"/>
              <w:start w:w="105" w:type="dxa"/>
              <w:bottom w:w="100" w:type="dxa"/>
              <w:end w:w="105" w:type="dxa"/>
            </w:tcMar>
            <w:vAlign w:val="center"/>
          </w:tcPr>
          <w:p>
            <w:pPr>
              <w:keepNext w:val="0"/>
              <w:keepLines w:val="0"/>
              <w:spacing w:before="0" w:after="40" w:line="240" w:lineRule="auto"/>
            </w:pPr>
            <w:r>
              <w:rPr>
                <w:rFonts w:ascii="Liberation Sans" w:hAnsi="Liberation Sans" w:eastAsia="Liberation Sans"/>
                <w:b/>
                <w:smallCaps/>
                <w:color w:val="CC9414"/>
                <w:sz w:val="15"/>
              </w:rPr>
              <w:t>PART 1</w:t>
            </w:r>
          </w:p>
          <w:p>
            <w:pPr>
              <w:keepNext w:val="0"/>
              <w:keepLines w:val="0"/>
              <w:spacing w:before="0" w:after="60" w:line="240" w:lineRule="auto"/>
            </w:pPr>
            <w:r>
              <w:rPr>
                <w:rFonts w:ascii="Carlito" w:hAnsi="Carlito" w:eastAsia="Carlito"/>
                <w:b/>
                <w:color w:val="FFFFFF"/>
                <w:sz w:val="31"/>
              </w:rPr>
              <w:t>NEGATIVE SPIRITS</w:t>
            </w:r>
          </w:p>
          <w:p>
            <w:pPr>
              <w:keepNext w:val="0"/>
              <w:keepLines w:val="0"/>
              <w:spacing w:before="0" w:after="0" w:line="240" w:lineRule="auto"/>
            </w:pPr>
            <w:r>
              <w:rPr>
                <w:rFonts w:ascii="Liberation Sans" w:hAnsi="Liberation Sans" w:eastAsia="Liberation Sans"/>
                <w:b/>
                <w:color w:val="E7DDF3"/>
                <w:sz w:val="15"/>
              </w:rPr>
              <w:t>23 SECTIONS</w:t>
            </w:r>
          </w:p>
        </w:tc>
      </w:tr>
    </w:tbl>
    <w:p>
      <w:pPr>
        <w:keepNext w:val="0"/>
        <w:keepLines w:val="0"/>
        <w:spacing w:before="120" w:after="100" w:line="240" w:lineRule="auto"/>
      </w:pPr>
      <w:r>
        <w:rPr>
          <w:rFonts w:ascii="Liberation Serif" w:hAnsi="Liberation Serif" w:eastAsia="Liberation Serif"/>
          <w:b w:val="0"/>
          <w:i/>
          <w:color w:val="6A5B75"/>
          <w:sz w:val="18"/>
        </w:rPr>
        <w:t>Beliefs describing how negative spirits behave around people, homes, emotions, food, dreams, children, and animals.</w:t>
      </w:r>
    </w:p>
    <w:p>
      <w:pPr>
        <w:keepNext w:val="0"/>
        <w:keepLines w:val="0"/>
        <w:spacing w:before="0" w:after="140" w:line="240" w:lineRule="auto"/>
      </w:pPr>
      <w:r>
        <w:rPr>
          <w:rFonts w:ascii="Liberation Sans" w:hAnsi="Liberation Sans" w:eastAsia="Liberation Sans"/>
          <w:b/>
          <w:color w:val="CC9414"/>
          <w:sz w:val="14"/>
        </w:rPr>
        <w:t xml:space="preserve">IN THIS PART: </w:t>
      </w:r>
      <w:r>
        <w:rPr>
          <w:rFonts w:ascii="Liberation Sans" w:hAnsi="Liberation Sans" w:eastAsia="Liberation Sans"/>
          <w:b w:val="0"/>
          <w:color w:val="56208C"/>
          <w:sz w:val="14"/>
        </w:rPr>
        <w:t>spirits are like dogs  •  alcohol spirits  •  dart to left  •  one act</w:t>
      </w:r>
    </w:p>
    <w:p>
      <w:pPr>
        <w:sectPr>
          <w:pgSz w:w="7200" w:h="11520"/>
          <w:pgMar w:top="619" w:right="662" w:bottom="662" w:left="662" w:header="259" w:footer="288" w:gutter="115"/>
          <w:cols w:space="250" w:num="1"/>
          <w:docGrid w:linePitch="360"/>
        </w:sectPr>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spirits are like dogs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all spirits are like rez dogs. spirits will follow humans until they find a home. clean space with voice and say get out of here.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alcohol spirits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alcohol spirits follow humans from event to home. before entering your home. turn around and say fuck off. spirits gone.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dart to left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negative spirit will dart to the left when they get access inside your home from following the human with authority inside.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one act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spirit can only do one thing at a time. spirits only knows to do one action since birth. the same yesterday today &amp; forever.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packs of seven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spirits travel in packs like dogs to work together to control a human body. a full set is seven spirits to operate seven senses.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anger spirit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anger is the boss using fear in the group of seven. the anger spirit will align itself with weak dramatic sad followers.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leave at the door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spirit that is vibrating at a negative frequency will not like the positive water created with baking soda &amp; vinegar.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moon time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do not sleep with partner during moontime. sleep on floor to stop energy loss while sleeping. nature will bless you for this.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angry moon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woman on moontime is attracting every negative spirit because the woman is designed to ensure the king is not happy.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sedated moon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give your partner high concentrations of sativa in morning &amp; indicas in the evenings to keep spirits at bay. thc creates space.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alcohol is sugar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control adults using alcohol and control young children using sugar from pop and cereals. both dirty the blood.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witch spirit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witch spirits use the sugar as a way to control children. a witch spirit can control a child to annoy the parents to create anger.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under the bed</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hide under beds. if a child says there is a monster under the bed. listen. children can feel them when under.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enticing spirit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enticing spirits will wait by a pillow to influence the human dreams to create an emotion. the emotion is usually fear &amp; pain.</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food spirit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food spirits wait by kitchen tables in restaurants or homes to wait for a human who is vibrating at similar negative frequency.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cat spirit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remove cats from room to ensure negative spirits do not sit and hear all your plans. only to destroy them to hurt the human.</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parasites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use parasites from meat to drive themselves around their heaven created in a fat body. a big belly is poop.</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fire is fear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all negative spirits fear fire &amp; smoke because it reminds them of hell three where all negative spirits go for hurting humans.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sense of smell</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50 percent of spirit power is the nose. certain smells will stop 50 percent of spirits that intend harm to the human.</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attack mom</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are trained to attack the person in home that does the cooking and cleaning. use drunk kids to annoy mom.</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bowing</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spirit will stand in front of a human and wait for the human to take a bow to take in the spirit. use legs versus the back.</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anger feeds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are fed by anger from humans. when the spirits are being fed, they convulse with pleasure like cats on catnip.</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children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will claim a new born baby. they will trade children like one would trade cards. terrible twos is spirits.</w:t>
            </w:r>
          </w:p>
        </w:tc>
      </w:tr>
    </w:tbl>
    <w:p>
      <w:pPr>
        <w:keepNext w:val="0"/>
        <w:keepLines w:val="0"/>
        <w:spacing w:before="0" w:after="60" w:line="240" w:lineRule="auto"/>
      </w:pPr>
    </w:p>
    <w:p>
      <w:pPr>
        <w:sectPr>
          <w:type w:val="continuous"/>
          <w:pgSz w:w="7200" w:h="11520"/>
          <w:pgMar w:top="619" w:right="662" w:bottom="662" w:left="662" w:header="259" w:footer="288" w:gutter="115"/>
          <w:cols w:space="250" w:num="2" w:sep="1"/>
          <w:docGrid w:linePitch="360"/>
        </w:sectPr>
      </w:pPr>
    </w:p>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1224"/>
        <w:gridCol w:w="4392"/>
      </w:tblGrid>
      <w:tr>
        <w:tc>
          <w:tcPr>
            <w:tcW w:type="dxa" w:w="2938"/>
            <w:shd w:fill="CC9414"/>
            <w:tcMar>
              <w:top w:w="115" w:type="dxa"/>
              <w:start w:w="70" w:type="dxa"/>
              <w:bottom w:w="115" w:type="dxa"/>
              <w:end w:w="70" w:type="dxa"/>
            </w:tcMar>
            <w:vAlign w:val="center"/>
          </w:tcPr>
          <w:p>
            <w:pPr>
              <w:keepNext w:val="0"/>
              <w:keepLines w:val="0"/>
              <w:spacing w:before="0" w:after="0" w:line="240" w:lineRule="auto"/>
              <w:jc w:val="center"/>
            </w:pPr>
            <w:r>
              <w:rPr>
                <w:rFonts w:ascii="Carlito" w:hAnsi="Carlito" w:eastAsia="Carlito"/>
                <w:b/>
                <w:color w:val="FFFFFF"/>
                <w:sz w:val="52"/>
              </w:rPr>
              <w:t>2</w:t>
            </w:r>
          </w:p>
        </w:tc>
        <w:tc>
          <w:tcPr>
            <w:tcW w:type="dxa" w:w="2938"/>
            <w:shd w:fill="2F0D68"/>
            <w:tcMar>
              <w:top w:w="100" w:type="dxa"/>
              <w:start w:w="105" w:type="dxa"/>
              <w:bottom w:w="100" w:type="dxa"/>
              <w:end w:w="105" w:type="dxa"/>
            </w:tcMar>
            <w:vAlign w:val="center"/>
          </w:tcPr>
          <w:p>
            <w:pPr>
              <w:keepNext w:val="0"/>
              <w:keepLines w:val="0"/>
              <w:spacing w:before="0" w:after="40" w:line="240" w:lineRule="auto"/>
            </w:pPr>
            <w:r>
              <w:rPr>
                <w:rFonts w:ascii="Liberation Sans" w:hAnsi="Liberation Sans" w:eastAsia="Liberation Sans"/>
                <w:b/>
                <w:smallCaps/>
                <w:color w:val="CC9414"/>
                <w:sz w:val="15"/>
              </w:rPr>
              <w:t>PART 2</w:t>
            </w:r>
          </w:p>
          <w:p>
            <w:pPr>
              <w:keepNext w:val="0"/>
              <w:keepLines w:val="0"/>
              <w:spacing w:before="0" w:after="60" w:line="240" w:lineRule="auto"/>
            </w:pPr>
            <w:r>
              <w:rPr>
                <w:rFonts w:ascii="Carlito" w:hAnsi="Carlito" w:eastAsia="Carlito"/>
                <w:b/>
                <w:color w:val="FFFFFF"/>
                <w:sz w:val="31"/>
              </w:rPr>
              <w:t>COMBAT NEGATIVE SPIRITS</w:t>
            </w:r>
          </w:p>
          <w:p>
            <w:pPr>
              <w:keepNext w:val="0"/>
              <w:keepLines w:val="0"/>
              <w:spacing w:before="0" w:after="0" w:line="240" w:lineRule="auto"/>
            </w:pPr>
            <w:r>
              <w:rPr>
                <w:rFonts w:ascii="Liberation Sans" w:hAnsi="Liberation Sans" w:eastAsia="Liberation Sans"/>
                <w:b/>
                <w:color w:val="E7DDF3"/>
                <w:sz w:val="15"/>
              </w:rPr>
              <w:t>41 SECTIONS</w:t>
            </w:r>
          </w:p>
        </w:tc>
      </w:tr>
    </w:tbl>
    <w:p>
      <w:pPr>
        <w:keepNext w:val="0"/>
        <w:keepLines w:val="0"/>
        <w:spacing w:before="120" w:after="100" w:line="240" w:lineRule="auto"/>
      </w:pPr>
      <w:r>
        <w:rPr>
          <w:rFonts w:ascii="Liberation Serif" w:hAnsi="Liberation Serif" w:eastAsia="Liberation Serif"/>
          <w:b w:val="0"/>
          <w:i/>
          <w:color w:val="6A5B75"/>
          <w:sz w:val="18"/>
        </w:rPr>
        <w:t>Household arrangements, colours, plants, foods, smoke, spoken commands, posture, and other practices presented as ways to combat negative spirits.</w:t>
      </w:r>
    </w:p>
    <w:p>
      <w:pPr>
        <w:keepNext w:val="0"/>
        <w:keepLines w:val="0"/>
        <w:spacing w:before="0" w:after="140" w:line="240" w:lineRule="auto"/>
      </w:pPr>
      <w:r>
        <w:rPr>
          <w:rFonts w:ascii="Liberation Sans" w:hAnsi="Liberation Sans" w:eastAsia="Liberation Sans"/>
          <w:b/>
          <w:color w:val="CC9414"/>
          <w:sz w:val="14"/>
        </w:rPr>
        <w:t xml:space="preserve">IN THIS PART: </w:t>
      </w:r>
      <w:r>
        <w:rPr>
          <w:rFonts w:ascii="Liberation Sans" w:hAnsi="Liberation Sans" w:eastAsia="Liberation Sans"/>
          <w:b w:val="0"/>
          <w:color w:val="56208C"/>
          <w:sz w:val="14"/>
        </w:rPr>
        <w:t>murphy food table  •  murphy sleeping bed  •  low eating table  •  linen furniture</w:t>
      </w:r>
    </w:p>
    <w:p>
      <w:pPr>
        <w:sectPr>
          <w:type w:val="continuous"/>
          <w:pgSz w:w="7200" w:h="11520"/>
          <w:pgMar w:top="619" w:right="662" w:bottom="662" w:left="662" w:header="259" w:footer="288" w:gutter="115"/>
          <w:cols w:space="250" w:num="1"/>
          <w:docGrid w:linePitch="360"/>
        </w:sectPr>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murphy food table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hide the food table in the wall and bring down when it is time to eat. put away after meal.</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murphy sleeping bed</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hide the bed during the day so enticing spirits cannot stand by their pillow to influence while dreaming.</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low eating table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humble yourself to water in food by eating on the knees. eat with your hands as much as possible.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linen furniture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only linen will be utilized on bed sheets and covering on furniture. linen furniture will be purchased.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linen clothes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linen clothing for the children to protect from bad spirits. the linen has a quality that negative spirits dislike.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marijuana plant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place in your window to protect your window from all negative spirits. powerful medicine that protects.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mirrors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four mirrors inside a room so they act as weapons to scare spirits who are up to no good. mirrors reveal.</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i am a king</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say those words with conviction and all spirits good and bad will bend a knee to you to honour a king.</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basement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never sleep in a basement because it mimics death. only have your bedroom on the main floor to heal.</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foundation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cement foundation with no space between the home and earth. keep contact with earth. creates healing.</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fix stomach</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no negative spirit or alcohol spirit will ever control you if your stomach has been fixed of all holes &amp; sores.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no chemicals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remove all your harmful chemicals in hand soaps, dish washing soaps, detergents and all bath products.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kombucha</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heal the stomach with homemade kombucha. kill parasites at same time to get body ready for the gifts.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wood stove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ensure the food is cooked using wood to ensure the smoke fills the air and is infused in the food and blood.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bedroom color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white for ages 0 to 20; yellow for ages 20 to 40; red for ages 40 to 60; black for ages 60 to 80.</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dead water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water passed from the piping system to the faucet will be dead water because of no air. do not drink.</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purple on pillow</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sew a purple linen stripe on your linen pillow to deter spirits from influencing dreams while asleep.</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purple linen slippers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crochet purple slippers made of purple linen. create for loved ones to protect their way when at home.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fire by outside door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walk around the fire three times to get the smoke on clothes and skin to ensure no spirit follows inside.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nature protects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no negative spirit will be found deep inside the forest. the life in the trees is safety to the human body.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sweetgrass &amp; sage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know the smell will put a first nation in a calm state when they smell the sweet smells.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garlic oil</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create a potent garlic oil with garlic infused into the oil by rendering on very low heat until garlic is mush.</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honey garlic</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infuse raw garlic in honey ensuring the inner layer is kept on because that has where the power is also stored.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fermenting</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any vegetable that is fermenting in a salt brime will ensure no negative spirit enters that kitchen or room.</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marijuana</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do not like the smell or smoke. blood infused with thc will deter spirits from that person.</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peppermint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dislike peppermint because it will make a human breathe deeply to only stop a possession.</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smoke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the smell of smoke reminds negative spirits about hell three. a place of intense fire to punish these spirits.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human voice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if you are master of the home at that time. use your voice to remove negative spirits by yelling get out loudly.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entrance to fire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an entrance leading to the burning kitchen wood stove resembles a tipi with a fire. bad spirits will not enter.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purple color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spirits good &amp; bad will both respect the color purple. a universal color all spirits respect. do not overuse.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gold is royalty</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gold symbolizes royalty to all the spirit world and will not harm the home or human who is branding gold.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garlic power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negative spirit will not like the smell of garlic in the blood system or tolerate a garlic smelling home.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square to tipi</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all spirits are conditioned to think in a square box. introducing a tipi or triangle will confuse negative spirits.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mimic live water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baking soda &amp; vinegar mixed then used as a universal cleaner. no negative spirits will be present.</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deep breaths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peppermint will make you take a deep breath. taking control of mind if a spirit was influencing.</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gold plated dishes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gold plated cutlery, cups, plates, serving dishes so negative spirits will respect the house because of rules.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love conquers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all negative spirits will run from the word love when it is said out loud from the heart or said with a kiss.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quit a habit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when feel a craving. think of your partners ass. sex spirit took control of mind &amp; body. you just won a battle.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39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peppermint oil</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will have a difficult time controlling humans when peppermint oil is in the air or fabrics.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40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no more bows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count how many times you bow in a day. stop bowing. replace with straight spine &amp; use legs to pick it up.</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41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conquer anger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you can conquer anger by using high concentrations of marijuana. the sedation allows you to not react.</w:t>
            </w:r>
          </w:p>
        </w:tc>
      </w:tr>
    </w:tbl>
    <w:p>
      <w:pPr>
        <w:keepNext w:val="0"/>
        <w:keepLines w:val="0"/>
        <w:spacing w:before="0" w:after="60" w:line="240" w:lineRule="auto"/>
      </w:pPr>
    </w:p>
    <w:p>
      <w:pPr>
        <w:sectPr>
          <w:type w:val="continuous"/>
          <w:pgSz w:w="7200" w:h="11520"/>
          <w:pgMar w:top="619" w:right="662" w:bottom="662" w:left="662" w:header="259" w:footer="288" w:gutter="115"/>
          <w:cols w:space="250" w:num="2" w:sep="1"/>
          <w:docGrid w:linePitch="360"/>
        </w:sectPr>
      </w:pPr>
    </w:p>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1224"/>
        <w:gridCol w:w="4392"/>
      </w:tblGrid>
      <w:tr>
        <w:tc>
          <w:tcPr>
            <w:tcW w:type="dxa" w:w="2938"/>
            <w:shd w:fill="CC9414"/>
            <w:tcMar>
              <w:top w:w="115" w:type="dxa"/>
              <w:start w:w="70" w:type="dxa"/>
              <w:bottom w:w="115" w:type="dxa"/>
              <w:end w:w="70" w:type="dxa"/>
            </w:tcMar>
            <w:vAlign w:val="center"/>
          </w:tcPr>
          <w:p>
            <w:pPr>
              <w:keepNext w:val="0"/>
              <w:keepLines w:val="0"/>
              <w:spacing w:before="0" w:after="0" w:line="240" w:lineRule="auto"/>
              <w:jc w:val="center"/>
            </w:pPr>
            <w:r>
              <w:rPr>
                <w:rFonts w:ascii="Carlito" w:hAnsi="Carlito" w:eastAsia="Carlito"/>
                <w:b/>
                <w:color w:val="FFFFFF"/>
                <w:sz w:val="52"/>
              </w:rPr>
              <w:t>3</w:t>
            </w:r>
          </w:p>
        </w:tc>
        <w:tc>
          <w:tcPr>
            <w:tcW w:type="dxa" w:w="2938"/>
            <w:shd w:fill="2F0D68"/>
            <w:tcMar>
              <w:top w:w="100" w:type="dxa"/>
              <w:start w:w="105" w:type="dxa"/>
              <w:bottom w:w="100" w:type="dxa"/>
              <w:end w:w="105" w:type="dxa"/>
            </w:tcMar>
            <w:vAlign w:val="center"/>
          </w:tcPr>
          <w:p>
            <w:pPr>
              <w:keepNext w:val="0"/>
              <w:keepLines w:val="0"/>
              <w:spacing w:before="0" w:after="40" w:line="240" w:lineRule="auto"/>
            </w:pPr>
            <w:r>
              <w:rPr>
                <w:rFonts w:ascii="Liberation Sans" w:hAnsi="Liberation Sans" w:eastAsia="Liberation Sans"/>
                <w:b/>
                <w:smallCaps/>
                <w:color w:val="CC9414"/>
                <w:sz w:val="15"/>
              </w:rPr>
              <w:t>PART 3</w:t>
            </w:r>
          </w:p>
          <w:p>
            <w:pPr>
              <w:keepNext w:val="0"/>
              <w:keepLines w:val="0"/>
              <w:spacing w:before="0" w:after="60" w:line="240" w:lineRule="auto"/>
            </w:pPr>
            <w:r>
              <w:rPr>
                <w:rFonts w:ascii="Carlito" w:hAnsi="Carlito" w:eastAsia="Carlito"/>
                <w:b/>
                <w:color w:val="FFFFFF"/>
                <w:sz w:val="31"/>
              </w:rPr>
              <w:t>ACTIVATING YOUR GIFTS</w:t>
            </w:r>
          </w:p>
          <w:p>
            <w:pPr>
              <w:keepNext w:val="0"/>
              <w:keepLines w:val="0"/>
              <w:spacing w:before="0" w:after="0" w:line="240" w:lineRule="auto"/>
            </w:pPr>
            <w:r>
              <w:rPr>
                <w:rFonts w:ascii="Liberation Sans" w:hAnsi="Liberation Sans" w:eastAsia="Liberation Sans"/>
                <w:b/>
                <w:color w:val="E7DDF3"/>
                <w:sz w:val="15"/>
              </w:rPr>
              <w:t>26 SECTIONS</w:t>
            </w:r>
          </w:p>
        </w:tc>
      </w:tr>
    </w:tbl>
    <w:p>
      <w:pPr>
        <w:keepNext w:val="0"/>
        <w:keepLines w:val="0"/>
        <w:spacing w:before="120" w:after="100" w:line="240" w:lineRule="auto"/>
      </w:pPr>
      <w:r>
        <w:rPr>
          <w:rFonts w:ascii="Liberation Serif" w:hAnsi="Liberation Serif" w:eastAsia="Liberation Serif"/>
          <w:b w:val="0"/>
          <w:i/>
          <w:color w:val="6A5B75"/>
          <w:sz w:val="18"/>
        </w:rPr>
        <w:t>Beliefs about water, food, service, substances, pain, and the activation of spiritual gifts.</w:t>
      </w:r>
    </w:p>
    <w:p>
      <w:pPr>
        <w:keepNext w:val="0"/>
        <w:keepLines w:val="0"/>
        <w:spacing w:before="0" w:after="140" w:line="240" w:lineRule="auto"/>
      </w:pPr>
      <w:r>
        <w:rPr>
          <w:rFonts w:ascii="Liberation Sans" w:hAnsi="Liberation Sans" w:eastAsia="Liberation Sans"/>
          <w:b/>
          <w:color w:val="CC9414"/>
          <w:sz w:val="14"/>
        </w:rPr>
        <w:t xml:space="preserve">IN THIS PART: </w:t>
      </w:r>
      <w:r>
        <w:rPr>
          <w:rFonts w:ascii="Liberation Sans" w:hAnsi="Liberation Sans" w:eastAsia="Liberation Sans"/>
          <w:b w:val="0"/>
          <w:color w:val="56208C"/>
          <w:sz w:val="14"/>
        </w:rPr>
        <w:t>369 activation  •  face the sun  •  live water  •  respect water</w:t>
      </w:r>
    </w:p>
    <w:p>
      <w:pPr>
        <w:sectPr>
          <w:type w:val="continuous"/>
          <w:pgSz w:w="7200" w:h="11520"/>
          <w:pgMar w:top="619" w:right="662" w:bottom="662" w:left="662" w:header="259" w:footer="288" w:gutter="115"/>
          <w:cols w:space="250" w:num="1"/>
          <w:docGrid w:linePitch="360"/>
        </w:sectPr>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369 activation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activate your body cells by drinking in three sets of three to make nine. thank the sun after each set of 3.</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face the sun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drink when the sun is across the stream or river to provide protection from predators lurking in the water.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live water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only drink lake or stream live water to awaken 75% of your body. and to get body ready for the gifts.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respect water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no more showers to wash the body.  bathing or wet saunas will replace all showers in the home.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showers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no showers are to be used because it makes the human stand up to water.  no blessings for showers.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bathing</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insert a big bath tub to ensure the patient is in a nice healing environment. use rain water only in tub.</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humility</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do not look up until bath water covers ears when head is submerged. dunk head in water to clear sinuses.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drink water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drink live water using 369 activation method as an animal would if it were beside drinking. both blessed.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09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sewer water</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do not use fresh water to flush away human feces. this act is the worst action done against mother nature.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toilet replaced</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a hole in the floor ensures the rectum is at 90 degrees versus 45 degrees. like using the forest as an animal.</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live foods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eat seven live organisms daily to wake the cells with live foods. include live water from lakes and rivers.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clean blood</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the gifts run on clean blood oxidized by water. the power is in the clean blood. gifts need clean blood to help.</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no red meat</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no more eating red meat. only chickens, ducks, and geese. and fish for its oil. anger comes from red meat.</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servitude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serve your parents by cooking for them (meal recipes provided), and cleaning the home to exact directions.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marijuana spirits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marijuana spirits help the human access their gifts easier when high concentrations of thc is present in the blood.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sativas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the increased heart rate is what the spirit world needs to find the human. sativas in high concentrations is key.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17</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coffee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negative spirits in the morning use coffee to increase the heart rate to find the human. then anger begins work.</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18</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marijuana</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it is essential that high concentrations of thc be smoked while activating gifts. the thc will protect and heal faster.</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19</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meth &amp; crack</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these fasted humans carry the powerful gifts. the gifts run on pain and faith. faith is built while living day to day.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20</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activated gifts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meth &amp; crack heads will see their gifts first. the pain the human felt to drive them to these medicines is the key.</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21</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calculated pain</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the pain felt by these humans is important. all the pain given to them is important. the pain is trust. pain is love.</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22</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mother nature</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selected and targeted certain children to hurt and fasted them with crack &amp; meth to get them ready for work.</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23</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meth head</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selected because their kokum or musom received gifts for their grandchildren. these gifts given because of pain.</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24</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crack head</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the amount of knowledge to be uploaded is much. the hours awake on the drugs opened new memory banks.</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25</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grandmother view</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grandchildren now done their body purge. time to introduce gifts to the youth using the 369 activation method.</w:t>
            </w:r>
          </w:p>
        </w:tc>
      </w:tr>
    </w:tbl>
    <w:p>
      <w:pPr>
        <w:keepNext w:val="0"/>
        <w:keepLines w:val="0"/>
        <w:spacing w:before="0" w:after="60" w:line="240" w:lineRule="auto"/>
      </w:pPr>
    </w:p>
    <w:tbl>
      <w:tblPr>
        <w:tblW w:type="auto" w:w="0"/>
        <w:jc w:val="center"/>
        <w:tblLayout w:type="autofit"/>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46"/>
        <w:gridCol w:w="2189"/>
      </w:tblGrid>
      <w:tr>
        <w:trPr>
          <w:cantSplit/>
        </w:trPr>
        <w:tc>
          <w:tcPr>
            <w:tcW w:type="dxa" w:w="2938"/>
            <w:shd w:fill="CC9414"/>
            <w:tcMar>
              <w:top w:w="32" w:type="dxa"/>
              <w:start w:w="30" w:type="dxa"/>
              <w:bottom w:w="32" w:type="dxa"/>
              <w:end w:w="30" w:type="dxa"/>
            </w:tcMar>
            <w:vAlign w:val="center"/>
          </w:tcPr>
          <w:p>
            <w:pPr>
              <w:keepNext/>
              <w:keepLines w:val="0"/>
              <w:spacing w:before="0" w:after="0" w:line="240" w:lineRule="auto"/>
              <w:jc w:val="center"/>
            </w:pPr>
            <w:r>
              <w:rPr>
                <w:rFonts w:ascii="Liberation Sans" w:hAnsi="Liberation Sans" w:eastAsia="Liberation Sans"/>
                <w:b/>
                <w:color w:val="FFFFFF"/>
                <w:sz w:val="16"/>
              </w:rPr>
              <w:t>26</w:t>
            </w:r>
          </w:p>
        </w:tc>
        <w:tc>
          <w:tcPr>
            <w:tcW w:type="dxa" w:w="2938"/>
            <w:shd w:fill="2F0D68"/>
            <w:tcMar>
              <w:top w:w="32" w:type="dxa"/>
              <w:start w:w="55" w:type="dxa"/>
              <w:bottom w:w="32" w:type="dxa"/>
              <w:end w:w="50" w:type="dxa"/>
            </w:tcMar>
            <w:vAlign w:val="center"/>
          </w:tcPr>
          <w:p>
            <w:pPr>
              <w:keepNext/>
              <w:keepLines w:val="0"/>
              <w:spacing w:before="0" w:after="0" w:line="240" w:lineRule="auto"/>
            </w:pPr>
            <w:r>
              <w:rPr>
                <w:rFonts w:ascii="Liberation Sans" w:hAnsi="Liberation Sans" w:eastAsia="Liberation Sans"/>
                <w:b/>
                <w:color w:val="FFFFFF"/>
                <w:sz w:val="16"/>
              </w:rPr>
              <w:t>addictions</w:t>
            </w:r>
          </w:p>
        </w:tc>
      </w:tr>
      <w:tr>
        <w:trPr>
          <w:cantSplit/>
        </w:trPr>
        <w:tc>
          <w:tcPr>
            <w:tcW w:type="dxa" w:w="5876"/>
            <w:gridSpan w:val="2"/>
            <w:shd w:fill="F3EEF9"/>
            <w:tcMar>
              <w:top w:w="50" w:type="dxa"/>
              <w:start w:w="62" w:type="dxa"/>
              <w:bottom w:w="52" w:type="dxa"/>
              <w:end w:w="62" w:type="dxa"/>
            </w:tcMar>
          </w:tcPr>
          <w:p>
            <w:pPr>
              <w:keepNext w:val="0"/>
              <w:keepLines/>
              <w:spacing w:before="0" w:after="0" w:line="240" w:lineRule="auto"/>
            </w:pPr>
            <w:r>
              <w:rPr>
                <w:rFonts w:ascii="Liberation Serif" w:hAnsi="Liberation Serif" w:eastAsia="Liberation Serif"/>
                <w:b w:val="0"/>
                <w:color w:val="21152D"/>
                <w:sz w:val="18"/>
              </w:rPr>
              <w:t>knowledge of the spirit world makes putting an addiction to sleep because it is not fed.  even demons need love.</w:t>
            </w:r>
          </w:p>
        </w:tc>
      </w:tr>
    </w:tbl>
    <w:p>
      <w:pPr>
        <w:keepNext w:val="0"/>
        <w:keepLines w:val="0"/>
        <w:spacing w:before="0" w:after="60" w:line="240" w:lineRule="auto"/>
      </w:pPr>
    </w:p>
    <w:p>
      <w:pPr>
        <w:sectPr>
          <w:type w:val="continuous"/>
          <w:pgSz w:w="7200" w:h="11520"/>
          <w:pgMar w:top="619" w:right="662" w:bottom="662" w:left="662" w:header="259" w:footer="288" w:gutter="115"/>
          <w:cols w:space="250" w:num="2" w:sep="1"/>
          <w:docGrid w:linePitch="360"/>
        </w:sectPr>
      </w:pPr>
    </w:p>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1224"/>
        <w:gridCol w:w="4392"/>
      </w:tblGrid>
      <w:tr>
        <w:tc>
          <w:tcPr>
            <w:tcW w:type="dxa" w:w="2938"/>
            <w:shd w:fill="CC9414"/>
            <w:tcMar>
              <w:top w:w="115" w:type="dxa"/>
              <w:start w:w="70" w:type="dxa"/>
              <w:bottom w:w="115" w:type="dxa"/>
              <w:end w:w="70" w:type="dxa"/>
            </w:tcMar>
            <w:vAlign w:val="center"/>
          </w:tcPr>
          <w:p>
            <w:pPr>
              <w:keepNext w:val="0"/>
              <w:keepLines w:val="0"/>
              <w:spacing w:before="0" w:after="0" w:line="240" w:lineRule="auto"/>
              <w:jc w:val="center"/>
            </w:pPr>
            <w:r>
              <w:rPr>
                <w:rFonts w:ascii="Carlito" w:hAnsi="Carlito" w:eastAsia="Carlito"/>
                <w:b/>
                <w:color w:val="FFFFFF"/>
                <w:sz w:val="52"/>
              </w:rPr>
              <w:t>4</w:t>
            </w:r>
          </w:p>
        </w:tc>
        <w:tc>
          <w:tcPr>
            <w:tcW w:type="dxa" w:w="2938"/>
            <w:shd w:fill="2F0D68"/>
            <w:tcMar>
              <w:top w:w="100" w:type="dxa"/>
              <w:start w:w="105" w:type="dxa"/>
              <w:bottom w:w="100" w:type="dxa"/>
              <w:end w:w="105" w:type="dxa"/>
            </w:tcMar>
            <w:vAlign w:val="center"/>
          </w:tcPr>
          <w:p>
            <w:pPr>
              <w:keepNext w:val="0"/>
              <w:keepLines w:val="0"/>
              <w:spacing w:before="0" w:after="40" w:line="240" w:lineRule="auto"/>
            </w:pPr>
            <w:r>
              <w:rPr>
                <w:rFonts w:ascii="Liberation Sans" w:hAnsi="Liberation Sans" w:eastAsia="Liberation Sans"/>
                <w:b/>
                <w:smallCaps/>
                <w:color w:val="CC9414"/>
                <w:sz w:val="15"/>
              </w:rPr>
              <w:t>PART 4</w:t>
            </w:r>
          </w:p>
          <w:p>
            <w:pPr>
              <w:keepNext w:val="0"/>
              <w:keepLines w:val="0"/>
              <w:spacing w:before="0" w:after="60" w:line="240" w:lineRule="auto"/>
            </w:pPr>
            <w:r>
              <w:rPr>
                <w:rFonts w:ascii="Carlito" w:hAnsi="Carlito" w:eastAsia="Carlito"/>
                <w:b/>
                <w:color w:val="FFFFFF"/>
                <w:sz w:val="31"/>
              </w:rPr>
              <w:t>BAKING SODA &amp; FLAX OIL</w:t>
            </w:r>
          </w:p>
          <w:p>
            <w:pPr>
              <w:keepNext w:val="0"/>
              <w:keepLines w:val="0"/>
              <w:spacing w:before="0" w:after="0" w:line="240" w:lineRule="auto"/>
            </w:pPr>
            <w:r>
              <w:rPr>
                <w:rFonts w:ascii="Liberation Sans" w:hAnsi="Liberation Sans" w:eastAsia="Liberation Sans"/>
                <w:b/>
                <w:color w:val="E7DDF3"/>
                <w:sz w:val="15"/>
              </w:rPr>
              <w:t>8 SECTIONS</w:t>
            </w:r>
          </w:p>
        </w:tc>
      </w:tr>
    </w:tbl>
    <w:p>
      <w:pPr>
        <w:keepNext w:val="0"/>
        <w:keepLines w:val="0"/>
        <w:spacing w:before="120" w:after="100" w:line="240" w:lineRule="auto"/>
      </w:pPr>
      <w:r>
        <w:rPr>
          <w:rFonts w:ascii="Liberation Serif" w:hAnsi="Liberation Serif" w:eastAsia="Liberation Serif"/>
          <w:b w:val="0"/>
          <w:i/>
          <w:color w:val="6A5B75"/>
          <w:sz w:val="18"/>
        </w:rPr>
        <w:t>A baking soda and flax oil body-care mixture presented in the author's original wording.</w:t>
      </w:r>
    </w:p>
    <w:p>
      <w:pPr>
        <w:keepNext w:val="0"/>
        <w:keepLines w:val="0"/>
        <w:spacing w:before="0" w:after="140" w:line="240" w:lineRule="auto"/>
      </w:pPr>
      <w:r>
        <w:rPr>
          <w:rFonts w:ascii="Liberation Sans" w:hAnsi="Liberation Sans" w:eastAsia="Liberation Sans"/>
          <w:b/>
          <w:color w:val="CC9414"/>
          <w:sz w:val="14"/>
        </w:rPr>
        <w:t xml:space="preserve">IN THIS PART: </w:t>
      </w:r>
      <w:r>
        <w:rPr>
          <w:rFonts w:ascii="Liberation Sans" w:hAnsi="Liberation Sans" w:eastAsia="Liberation Sans"/>
          <w:b w:val="0"/>
          <w:color w:val="56208C"/>
          <w:sz w:val="14"/>
        </w:rPr>
        <w:t>directions  •  flax oil  •  positive body state  •  remove soaps</w:t>
      </w:r>
    </w:p>
    <w:p>
      <w:pPr>
        <w:keepNext w:val="0"/>
        <w:keepLines w:val="0"/>
        <w:spacing w:before="0" w:after="100" w:line="240" w:lineRule="auto"/>
      </w:pPr>
      <w:r>
        <w:rPr>
          <w:rFonts w:ascii="Liberation Sans" w:hAnsi="Liberation Sans" w:eastAsia="Liberation Sans"/>
          <w:b/>
          <w:color w:val="CC9414"/>
          <w:sz w:val="16"/>
        </w:rPr>
        <w:t>FORMULA AT A GLANCE</w:t>
      </w:r>
    </w:p>
    <w:tbl>
      <w:tblPr>
        <w:tblW w:type="dxa" w:w="5750"/>
        <w:jc w:val="center"/>
        <w:tblLayout w:type="fixed"/>
        <w:tblLook w:firstColumn="1" w:firstRow="1" w:lastColumn="0" w:lastRow="0" w:noHBand="0" w:noVBand="1" w:val="04A0"/>
        <w:tblBorders>
          <w:top w:val="single" w:sz="6" w:space="0" w:color="CC9414"/>
          <w:left w:val="single" w:sz="6" w:space="0" w:color="CC9414"/>
          <w:bottom w:val="single" w:sz="6" w:space="0" w:color="CC9414"/>
          <w:right w:val="single" w:sz="6" w:space="0" w:color="CC9414"/>
          <w:insideH w:val="single" w:sz="6" w:space="0" w:color="CC9414"/>
          <w:insideV w:val="single" w:sz="6" w:space="0" w:color="CC9414"/>
        </w:tblBorders>
      </w:tblPr>
      <w:tblGrid>
        <w:gridCol w:w="2938"/>
        <w:gridCol w:w="2938"/>
      </w:tblGrid>
      <w:tr>
        <w:tc>
          <w:tcPr>
            <w:tcW w:type="dxa" w:w="2938"/>
            <w:shd w:fill="FBF3DC"/>
            <w:tcMar>
              <w:top w:w="52" w:type="dxa"/>
              <w:start w:w="42" w:type="dxa"/>
              <w:bottom w:w="52" w:type="dxa"/>
              <w:end w:w="42" w:type="dxa"/>
            </w:tcMar>
          </w:tcPr>
          <w:p>
            <w:pPr>
              <w:keepNext w:val="0"/>
              <w:keepLines w:val="0"/>
              <w:spacing w:before="0" w:after="40" w:line="240" w:lineRule="auto"/>
              <w:jc w:val="center"/>
            </w:pPr>
            <w:r>
              <w:rPr>
                <w:rFonts w:ascii="Carlito" w:hAnsi="Carlito" w:eastAsia="Carlito"/>
                <w:b/>
                <w:color w:val="2F0D68"/>
                <w:sz w:val="22"/>
              </w:rPr>
              <w:t>1/3</w:t>
            </w:r>
          </w:p>
          <w:p>
            <w:pPr>
              <w:keepNext w:val="0"/>
              <w:keepLines w:val="0"/>
              <w:spacing w:before="0" w:after="0" w:line="240" w:lineRule="auto"/>
              <w:jc w:val="center"/>
            </w:pPr>
            <w:r>
              <w:rPr>
                <w:rFonts w:ascii="Liberation Sans" w:hAnsi="Liberation Sans" w:eastAsia="Liberation Sans"/>
                <w:b/>
                <w:color w:val="6A5B75"/>
                <w:sz w:val="15"/>
              </w:rPr>
              <w:t>FLAX OIL</w:t>
            </w:r>
          </w:p>
        </w:tc>
        <w:tc>
          <w:tcPr>
            <w:tcW w:type="dxa" w:w="2938"/>
            <w:shd w:fill="FBF3DC"/>
            <w:tcMar>
              <w:top w:w="52" w:type="dxa"/>
              <w:start w:w="42" w:type="dxa"/>
              <w:bottom w:w="52" w:type="dxa"/>
              <w:end w:w="42" w:type="dxa"/>
            </w:tcMar>
          </w:tcPr>
          <w:p>
            <w:pPr>
              <w:keepNext w:val="0"/>
              <w:keepLines w:val="0"/>
              <w:spacing w:before="0" w:after="40" w:line="240" w:lineRule="auto"/>
              <w:jc w:val="center"/>
            </w:pPr>
            <w:r>
              <w:rPr>
                <w:rFonts w:ascii="Carlito" w:hAnsi="Carlito" w:eastAsia="Carlito"/>
                <w:b/>
                <w:color w:val="2F0D68"/>
                <w:sz w:val="22"/>
              </w:rPr>
              <w:t>2/3</w:t>
            </w:r>
          </w:p>
          <w:p>
            <w:pPr>
              <w:keepNext w:val="0"/>
              <w:keepLines w:val="0"/>
              <w:spacing w:before="0" w:after="0" w:line="240" w:lineRule="auto"/>
              <w:jc w:val="center"/>
            </w:pPr>
            <w:r>
              <w:rPr>
                <w:rFonts w:ascii="Liberation Sans" w:hAnsi="Liberation Sans" w:eastAsia="Liberation Sans"/>
                <w:b/>
                <w:color w:val="6A5B75"/>
                <w:sz w:val="15"/>
              </w:rPr>
              <w:t>BAKING SODA</w:t>
            </w:r>
          </w:p>
        </w:tc>
      </w:tr>
    </w:tbl>
    <w:p>
      <w:pPr>
        <w:keepNext w:val="0"/>
        <w:keepLines w:val="0"/>
        <w:spacing w:before="0" w:after="40" w:line="240" w:lineRule="auto"/>
      </w:pPr>
    </w:p>
    <w:tbl>
      <w:tblPr>
        <w:tblW w:type="dxa" w:w="5750"/>
        <w:jc w:val="center"/>
        <w:tblLayout w:type="fixed"/>
        <w:tblLook w:firstColumn="1" w:firstRow="1" w:lastColumn="0" w:lastRow="0" w:noHBand="0" w:noVBand="1" w:val="04A0"/>
        <w:tblBorders>
          <w:top w:val="single" w:sz="6" w:space="0" w:color="CC9414"/>
          <w:left w:val="single" w:sz="6" w:space="0" w:color="CC9414"/>
          <w:bottom w:val="single" w:sz="6" w:space="0" w:color="CC9414"/>
          <w:right w:val="single" w:sz="6" w:space="0" w:color="CC9414"/>
        </w:tblBorders>
      </w:tblPr>
      <w:tblGrid>
        <w:gridCol w:w="835"/>
        <w:gridCol w:w="4824"/>
      </w:tblGrid>
      <w:tr>
        <w:trPr>
          <w:cantSplit/>
        </w:trPr>
        <w:tc>
          <w:tcPr>
            <w:tcW w:type="dxa" w:w="2938"/>
            <w:shd w:fill="CC9414"/>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01</w:t>
            </w:r>
          </w:p>
        </w:tc>
        <w:tc>
          <w:tcPr>
            <w:tcW w:type="dxa" w:w="2938"/>
            <w:shd w:fill="FBF3DC"/>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directions</w:t>
            </w:r>
          </w:p>
          <w:p>
            <w:pPr>
              <w:keepNext w:val="0"/>
              <w:keepLines/>
              <w:spacing w:before="0" w:after="0" w:line="230" w:lineRule="auto"/>
            </w:pPr>
            <w:r>
              <w:rPr>
                <w:rFonts w:ascii="Liberation Serif" w:hAnsi="Liberation Serif" w:eastAsia="Liberation Serif"/>
                <w:b w:val="0"/>
                <w:color w:val="21152D"/>
                <w:sz w:val="18"/>
              </w:rPr>
              <w:t>mix in baking soda and flax oil into a clear covered glass jar. 1/3 flax oil to 2/3 baking soda. use for all body.</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02</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flax oil</w:t>
            </w:r>
          </w:p>
          <w:p>
            <w:pPr>
              <w:keepNext w:val="0"/>
              <w:keepLines/>
              <w:spacing w:before="0" w:after="0" w:line="230" w:lineRule="auto"/>
            </w:pPr>
            <w:r>
              <w:rPr>
                <w:rFonts w:ascii="Liberation Serif" w:hAnsi="Liberation Serif" w:eastAsia="Liberation Serif"/>
                <w:b w:val="0"/>
                <w:color w:val="21152D"/>
                <w:sz w:val="18"/>
              </w:rPr>
              <w:t>ensure to use flax grown and processed locally. the oil from the earth is a natural smell to deter bad spirits.</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03</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positive body state</w:t>
            </w:r>
          </w:p>
          <w:p>
            <w:pPr>
              <w:keepNext w:val="0"/>
              <w:keepLines/>
              <w:spacing w:before="0" w:after="0" w:line="230" w:lineRule="auto"/>
            </w:pPr>
            <w:r>
              <w:rPr>
                <w:rFonts w:ascii="Liberation Serif" w:hAnsi="Liberation Serif" w:eastAsia="Liberation Serif"/>
                <w:b w:val="0"/>
                <w:color w:val="21152D"/>
                <w:sz w:val="18"/>
              </w:rPr>
              <w:t>the baking soda will change body to a positive state. that positive state is not liked by negative spirits.</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04</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remove soaps</w:t>
            </w:r>
          </w:p>
          <w:p>
            <w:pPr>
              <w:keepNext w:val="0"/>
              <w:keepLines/>
              <w:spacing w:before="0" w:after="0" w:line="230" w:lineRule="auto"/>
            </w:pPr>
            <w:r>
              <w:rPr>
                <w:rFonts w:ascii="Liberation Serif" w:hAnsi="Liberation Serif" w:eastAsia="Liberation Serif"/>
                <w:b w:val="0"/>
                <w:color w:val="21152D"/>
                <w:sz w:val="18"/>
              </w:rPr>
              <w:t>replace the shampoo, moisturizers, tooth paste, and body soaps with the baking soda and flax mixture.</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05</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in the tub</w:t>
            </w:r>
          </w:p>
          <w:p>
            <w:pPr>
              <w:keepNext w:val="0"/>
              <w:keepLines/>
              <w:spacing w:before="0" w:after="0" w:line="230" w:lineRule="auto"/>
            </w:pPr>
            <w:r>
              <w:rPr>
                <w:rFonts w:ascii="Liberation Serif" w:hAnsi="Liberation Serif" w:eastAsia="Liberation Serif"/>
                <w:b w:val="0"/>
                <w:color w:val="21152D"/>
                <w:sz w:val="18"/>
              </w:rPr>
              <w:t>use the oil-flax mixture for everything. the mixture cleans the body by pulling chemicals out of the body.</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06</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tooth paste</w:t>
            </w:r>
          </w:p>
          <w:p>
            <w:pPr>
              <w:keepNext w:val="0"/>
              <w:keepLines/>
              <w:spacing w:before="0" w:after="0" w:line="230" w:lineRule="auto"/>
            </w:pPr>
            <w:r>
              <w:rPr>
                <w:rFonts w:ascii="Liberation Serif" w:hAnsi="Liberation Serif" w:eastAsia="Liberation Serif"/>
                <w:b w:val="0"/>
                <w:color w:val="21152D"/>
                <w:sz w:val="18"/>
              </w:rPr>
              <w:t>clean teeth in bath tub by using a cloth and flax mixture to scrub the teeth.  strengthens the gums.</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07</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shampoo</w:t>
            </w:r>
          </w:p>
          <w:p>
            <w:pPr>
              <w:keepNext w:val="0"/>
              <w:keepLines/>
              <w:spacing w:before="0" w:after="0" w:line="230" w:lineRule="auto"/>
            </w:pPr>
            <w:r>
              <w:rPr>
                <w:rFonts w:ascii="Liberation Serif" w:hAnsi="Liberation Serif" w:eastAsia="Liberation Serif"/>
                <w:b w:val="0"/>
                <w:color w:val="21152D"/>
                <w:sz w:val="18"/>
              </w:rPr>
              <w:t>use on hair to use as an exfoliant to clean the scalp of impurities.  the flax oil will coat the clean scalp.</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08</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head or feet</w:t>
            </w:r>
          </w:p>
          <w:p>
            <w:pPr>
              <w:keepNext w:val="0"/>
              <w:keepLines/>
              <w:spacing w:before="0" w:after="0" w:line="230" w:lineRule="auto"/>
            </w:pPr>
            <w:r>
              <w:rPr>
                <w:rFonts w:ascii="Liberation Serif" w:hAnsi="Liberation Serif" w:eastAsia="Liberation Serif"/>
                <w:b w:val="0"/>
                <w:color w:val="21152D"/>
                <w:sz w:val="18"/>
              </w:rPr>
              <w:t>do not put mixture on head and feet at the same time. wash your feet last to kill parasites in the legs.</w:t>
            </w:r>
          </w:p>
        </w:tc>
      </w:tr>
    </w:tbl>
    <w:p>
      <w:pPr>
        <w:keepNext w:val="0"/>
        <w:keepLines w:val="0"/>
        <w:spacing w:before="0" w:after="20" w:line="240" w:lineRule="auto"/>
      </w:pPr>
    </w:p>
    <w:p>
      <w:pPr>
        <w:sectPr>
          <w:type w:val="continuous"/>
          <w:pgSz w:w="7200" w:h="11520"/>
          <w:pgMar w:top="619" w:right="662" w:bottom="662" w:left="662" w:header="259" w:footer="288" w:gutter="115"/>
          <w:cols w:space="250" w:num="1"/>
          <w:docGrid w:linePitch="360"/>
        </w:sectPr>
      </w:pPr>
    </w:p>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1224"/>
        <w:gridCol w:w="4392"/>
      </w:tblGrid>
      <w:tr>
        <w:tc>
          <w:tcPr>
            <w:tcW w:type="dxa" w:w="2938"/>
            <w:shd w:fill="CC9414"/>
            <w:tcMar>
              <w:top w:w="115" w:type="dxa"/>
              <w:start w:w="70" w:type="dxa"/>
              <w:bottom w:w="115" w:type="dxa"/>
              <w:end w:w="70" w:type="dxa"/>
            </w:tcMar>
            <w:vAlign w:val="center"/>
          </w:tcPr>
          <w:p>
            <w:pPr>
              <w:keepNext w:val="0"/>
              <w:keepLines w:val="0"/>
              <w:spacing w:before="0" w:after="0" w:line="240" w:lineRule="auto"/>
              <w:jc w:val="center"/>
            </w:pPr>
            <w:r>
              <w:rPr>
                <w:rFonts w:ascii="Carlito" w:hAnsi="Carlito" w:eastAsia="Carlito"/>
                <w:b/>
                <w:color w:val="FFFFFF"/>
                <w:sz w:val="52"/>
              </w:rPr>
              <w:t>5</w:t>
            </w:r>
          </w:p>
        </w:tc>
        <w:tc>
          <w:tcPr>
            <w:tcW w:type="dxa" w:w="2938"/>
            <w:shd w:fill="2F0D68"/>
            <w:tcMar>
              <w:top w:w="100" w:type="dxa"/>
              <w:start w:w="105" w:type="dxa"/>
              <w:bottom w:w="100" w:type="dxa"/>
              <w:end w:w="105" w:type="dxa"/>
            </w:tcMar>
            <w:vAlign w:val="center"/>
          </w:tcPr>
          <w:p>
            <w:pPr>
              <w:keepNext w:val="0"/>
              <w:keepLines w:val="0"/>
              <w:spacing w:before="0" w:after="40" w:line="240" w:lineRule="auto"/>
            </w:pPr>
            <w:r>
              <w:rPr>
                <w:rFonts w:ascii="Liberation Sans" w:hAnsi="Liberation Sans" w:eastAsia="Liberation Sans"/>
                <w:b/>
                <w:smallCaps/>
                <w:color w:val="CC9414"/>
                <w:sz w:val="15"/>
              </w:rPr>
              <w:t>PART 5</w:t>
            </w:r>
          </w:p>
          <w:p>
            <w:pPr>
              <w:keepNext w:val="0"/>
              <w:keepLines w:val="0"/>
              <w:spacing w:before="0" w:after="60" w:line="240" w:lineRule="auto"/>
            </w:pPr>
            <w:r>
              <w:rPr>
                <w:rFonts w:ascii="Carlito" w:hAnsi="Carlito" w:eastAsia="Carlito"/>
                <w:b/>
                <w:color w:val="FFFFFF"/>
                <w:sz w:val="31"/>
              </w:rPr>
              <w:t>BAKING SODA &amp; VINEGAR</w:t>
            </w:r>
          </w:p>
          <w:p>
            <w:pPr>
              <w:keepNext w:val="0"/>
              <w:keepLines w:val="0"/>
              <w:spacing w:before="0" w:after="0" w:line="240" w:lineRule="auto"/>
            </w:pPr>
            <w:r>
              <w:rPr>
                <w:rFonts w:ascii="Liberation Sans" w:hAnsi="Liberation Sans" w:eastAsia="Liberation Sans"/>
                <w:b/>
                <w:color w:val="E7DDF3"/>
                <w:sz w:val="15"/>
              </w:rPr>
              <w:t>10 SECTIONS</w:t>
            </w:r>
          </w:p>
        </w:tc>
      </w:tr>
    </w:tbl>
    <w:p>
      <w:pPr>
        <w:keepNext w:val="0"/>
        <w:keepLines w:val="0"/>
        <w:spacing w:before="120" w:after="100" w:line="240" w:lineRule="auto"/>
      </w:pPr>
      <w:r>
        <w:rPr>
          <w:rFonts w:ascii="Liberation Serif" w:hAnsi="Liberation Serif" w:eastAsia="Liberation Serif"/>
          <w:b w:val="0"/>
          <w:i/>
          <w:color w:val="6A5B75"/>
          <w:sz w:val="18"/>
        </w:rPr>
        <w:t>A baking soda, vinegar, and peppermint cleaning mixture presented in the author's original wording.</w:t>
      </w:r>
    </w:p>
    <w:p>
      <w:pPr>
        <w:keepNext w:val="0"/>
        <w:keepLines w:val="0"/>
        <w:spacing w:before="0" w:after="140" w:line="240" w:lineRule="auto"/>
      </w:pPr>
      <w:r>
        <w:rPr>
          <w:rFonts w:ascii="Liberation Sans" w:hAnsi="Liberation Sans" w:eastAsia="Liberation Sans"/>
          <w:b/>
          <w:color w:val="CC9414"/>
          <w:sz w:val="14"/>
        </w:rPr>
        <w:t xml:space="preserve">IN THIS PART: </w:t>
      </w:r>
      <w:r>
        <w:rPr>
          <w:rFonts w:ascii="Liberation Sans" w:hAnsi="Liberation Sans" w:eastAsia="Liberation Sans"/>
          <w:b w:val="0"/>
          <w:color w:val="56208C"/>
          <w:sz w:val="14"/>
        </w:rPr>
        <w:t>directions  •  1 tbs  •  1 1/3 cups  •  10 drops</w:t>
      </w:r>
    </w:p>
    <w:p>
      <w:pPr>
        <w:keepNext w:val="0"/>
        <w:keepLines w:val="0"/>
        <w:spacing w:before="0" w:after="100" w:line="240" w:lineRule="auto"/>
      </w:pPr>
      <w:r>
        <w:rPr>
          <w:rFonts w:ascii="Liberation Sans" w:hAnsi="Liberation Sans" w:eastAsia="Liberation Sans"/>
          <w:b/>
          <w:color w:val="CC9414"/>
          <w:sz w:val="16"/>
        </w:rPr>
        <w:t>INGREDIENTS AT A GLANCE</w:t>
      </w:r>
    </w:p>
    <w:tbl>
      <w:tblPr>
        <w:tblW w:type="dxa" w:w="5750"/>
        <w:jc w:val="center"/>
        <w:tblLayout w:type="fixed"/>
        <w:tblLook w:firstColumn="1" w:firstRow="1" w:lastColumn="0" w:lastRow="0" w:noHBand="0" w:noVBand="1" w:val="04A0"/>
        <w:tblBorders>
          <w:top w:val="single" w:sz="6" w:space="0" w:color="CC9414"/>
          <w:left w:val="single" w:sz="6" w:space="0" w:color="CC9414"/>
          <w:bottom w:val="single" w:sz="6" w:space="0" w:color="CC9414"/>
          <w:right w:val="single" w:sz="6" w:space="0" w:color="CC9414"/>
          <w:insideH w:val="single" w:sz="6" w:space="0" w:color="CC9414"/>
          <w:insideV w:val="single" w:sz="6" w:space="0" w:color="CC9414"/>
        </w:tblBorders>
      </w:tblPr>
      <w:tblGrid>
        <w:gridCol w:w="1959"/>
        <w:gridCol w:w="1959"/>
        <w:gridCol w:w="1959"/>
      </w:tblGrid>
      <w:tr>
        <w:tc>
          <w:tcPr>
            <w:tcW w:type="dxa" w:w="1959"/>
            <w:shd w:fill="FBF3DC"/>
            <w:tcMar>
              <w:top w:w="52" w:type="dxa"/>
              <w:start w:w="42" w:type="dxa"/>
              <w:bottom w:w="52" w:type="dxa"/>
              <w:end w:w="42" w:type="dxa"/>
            </w:tcMar>
          </w:tcPr>
          <w:p>
            <w:pPr>
              <w:keepNext w:val="0"/>
              <w:keepLines w:val="0"/>
              <w:spacing w:before="0" w:after="40" w:line="240" w:lineRule="auto"/>
              <w:jc w:val="center"/>
            </w:pPr>
            <w:r>
              <w:rPr>
                <w:rFonts w:ascii="Carlito" w:hAnsi="Carlito" w:eastAsia="Carlito"/>
                <w:b/>
                <w:color w:val="2F0D68"/>
                <w:sz w:val="22"/>
              </w:rPr>
              <w:t>1 TBS</w:t>
            </w:r>
          </w:p>
          <w:p>
            <w:pPr>
              <w:keepNext w:val="0"/>
              <w:keepLines w:val="0"/>
              <w:spacing w:before="0" w:after="0" w:line="240" w:lineRule="auto"/>
              <w:jc w:val="center"/>
            </w:pPr>
            <w:r>
              <w:rPr>
                <w:rFonts w:ascii="Liberation Sans" w:hAnsi="Liberation Sans" w:eastAsia="Liberation Sans"/>
                <w:b/>
                <w:color w:val="6A5B75"/>
                <w:sz w:val="15"/>
              </w:rPr>
              <w:t>BAKING SODA</w:t>
            </w:r>
          </w:p>
        </w:tc>
        <w:tc>
          <w:tcPr>
            <w:tcW w:type="dxa" w:w="1959"/>
            <w:shd w:fill="FBF3DC"/>
            <w:tcMar>
              <w:top w:w="52" w:type="dxa"/>
              <w:start w:w="42" w:type="dxa"/>
              <w:bottom w:w="52" w:type="dxa"/>
              <w:end w:w="42" w:type="dxa"/>
            </w:tcMar>
          </w:tcPr>
          <w:p>
            <w:pPr>
              <w:keepNext w:val="0"/>
              <w:keepLines w:val="0"/>
              <w:spacing w:before="0" w:after="40" w:line="240" w:lineRule="auto"/>
              <w:jc w:val="center"/>
            </w:pPr>
            <w:r>
              <w:rPr>
                <w:rFonts w:ascii="Carlito" w:hAnsi="Carlito" w:eastAsia="Carlito"/>
                <w:b/>
                <w:color w:val="2F0D68"/>
                <w:sz w:val="22"/>
              </w:rPr>
              <w:t>1 1/3 CUPS</w:t>
            </w:r>
          </w:p>
          <w:p>
            <w:pPr>
              <w:keepNext w:val="0"/>
              <w:keepLines w:val="0"/>
              <w:spacing w:before="0" w:after="0" w:line="240" w:lineRule="auto"/>
              <w:jc w:val="center"/>
            </w:pPr>
            <w:r>
              <w:rPr>
                <w:rFonts w:ascii="Liberation Sans" w:hAnsi="Liberation Sans" w:eastAsia="Liberation Sans"/>
                <w:b/>
                <w:color w:val="6A5B75"/>
                <w:sz w:val="15"/>
              </w:rPr>
              <w:t>QUALITY VINEGAR</w:t>
            </w:r>
          </w:p>
        </w:tc>
        <w:tc>
          <w:tcPr>
            <w:tcW w:type="dxa" w:w="1959"/>
            <w:shd w:fill="FBF3DC"/>
            <w:tcMar>
              <w:top w:w="52" w:type="dxa"/>
              <w:start w:w="42" w:type="dxa"/>
              <w:bottom w:w="52" w:type="dxa"/>
              <w:end w:w="42" w:type="dxa"/>
            </w:tcMar>
          </w:tcPr>
          <w:p>
            <w:pPr>
              <w:keepNext w:val="0"/>
              <w:keepLines w:val="0"/>
              <w:spacing w:before="0" w:after="40" w:line="240" w:lineRule="auto"/>
              <w:jc w:val="center"/>
            </w:pPr>
            <w:r>
              <w:rPr>
                <w:rFonts w:ascii="Carlito" w:hAnsi="Carlito" w:eastAsia="Carlito"/>
                <w:b/>
                <w:color w:val="2F0D68"/>
                <w:sz w:val="22"/>
              </w:rPr>
              <w:t>10 DROPS</w:t>
            </w:r>
          </w:p>
          <w:p>
            <w:pPr>
              <w:keepNext w:val="0"/>
              <w:keepLines w:val="0"/>
              <w:spacing w:before="0" w:after="0" w:line="240" w:lineRule="auto"/>
              <w:jc w:val="center"/>
            </w:pPr>
            <w:r>
              <w:rPr>
                <w:rFonts w:ascii="Liberation Sans" w:hAnsi="Liberation Sans" w:eastAsia="Liberation Sans"/>
                <w:b/>
                <w:color w:val="6A5B75"/>
                <w:sz w:val="15"/>
              </w:rPr>
              <w:t>PEPPERMINT OIL</w:t>
            </w:r>
          </w:p>
        </w:tc>
      </w:tr>
    </w:tbl>
    <w:p>
      <w:pPr>
        <w:keepNext w:val="0"/>
        <w:keepLines w:val="0"/>
        <w:spacing w:before="0" w:after="40" w:line="240" w:lineRule="auto"/>
      </w:pPr>
    </w:p>
    <w:tbl>
      <w:tblPr>
        <w:tblW w:type="dxa" w:w="5750"/>
        <w:jc w:val="center"/>
        <w:tblLayout w:type="fixed"/>
        <w:tblLook w:firstColumn="1" w:firstRow="1" w:lastColumn="0" w:lastRow="0" w:noHBand="0" w:noVBand="1" w:val="04A0"/>
        <w:tblBorders>
          <w:top w:val="single" w:sz="6" w:space="0" w:color="CC9414"/>
          <w:left w:val="single" w:sz="6" w:space="0" w:color="CC9414"/>
          <w:bottom w:val="single" w:sz="6" w:space="0" w:color="CC9414"/>
          <w:right w:val="single" w:sz="6" w:space="0" w:color="CC9414"/>
        </w:tblBorders>
      </w:tblPr>
      <w:tblGrid>
        <w:gridCol w:w="835"/>
        <w:gridCol w:w="4824"/>
      </w:tblGrid>
      <w:tr>
        <w:trPr>
          <w:cantSplit/>
        </w:trPr>
        <w:tc>
          <w:tcPr>
            <w:tcW w:type="dxa" w:w="2938"/>
            <w:shd w:fill="CC9414"/>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01</w:t>
            </w:r>
          </w:p>
        </w:tc>
        <w:tc>
          <w:tcPr>
            <w:tcW w:type="dxa" w:w="2938"/>
            <w:shd w:fill="FBF3DC"/>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directions</w:t>
            </w:r>
          </w:p>
          <w:p>
            <w:pPr>
              <w:keepNext w:val="0"/>
              <w:keepLines/>
              <w:spacing w:before="0" w:after="0" w:line="230" w:lineRule="auto"/>
            </w:pPr>
            <w:r>
              <w:rPr>
                <w:rFonts w:ascii="Liberation Serif" w:hAnsi="Liberation Serif" w:eastAsia="Liberation Serif"/>
                <w:b w:val="0"/>
                <w:color w:val="21152D"/>
                <w:sz w:val="18"/>
              </w:rPr>
              <w:t>how to make live water to protect from negative energies.</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02</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1 tbs</w:t>
            </w:r>
          </w:p>
          <w:p>
            <w:pPr>
              <w:keepNext w:val="0"/>
              <w:keepLines/>
              <w:spacing w:before="0" w:after="0" w:line="230" w:lineRule="auto"/>
            </w:pPr>
            <w:r>
              <w:rPr>
                <w:rFonts w:ascii="Liberation Serif" w:hAnsi="Liberation Serif" w:eastAsia="Liberation Serif"/>
                <w:b w:val="0"/>
                <w:color w:val="21152D"/>
                <w:sz w:val="18"/>
              </w:rPr>
              <w:t>baking soda</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03</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1 1/3 cups</w:t>
            </w:r>
          </w:p>
          <w:p>
            <w:pPr>
              <w:keepNext w:val="0"/>
              <w:keepLines/>
              <w:spacing w:before="0" w:after="0" w:line="230" w:lineRule="auto"/>
            </w:pPr>
            <w:r>
              <w:rPr>
                <w:rFonts w:ascii="Liberation Serif" w:hAnsi="Liberation Serif" w:eastAsia="Liberation Serif"/>
                <w:b w:val="0"/>
                <w:color w:val="21152D"/>
                <w:sz w:val="18"/>
              </w:rPr>
              <w:t>quality vinegar</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04</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10 drops</w:t>
            </w:r>
          </w:p>
          <w:p>
            <w:pPr>
              <w:keepNext w:val="0"/>
              <w:keepLines/>
              <w:spacing w:before="0" w:after="0" w:line="230" w:lineRule="auto"/>
            </w:pPr>
            <w:r>
              <w:rPr>
                <w:rFonts w:ascii="Liberation Serif" w:hAnsi="Liberation Serif" w:eastAsia="Liberation Serif"/>
                <w:b w:val="0"/>
                <w:color w:val="21152D"/>
                <w:sz w:val="18"/>
              </w:rPr>
              <w:t>peppermint oil</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05</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glass bottle only</w:t>
            </w:r>
          </w:p>
          <w:p>
            <w:pPr>
              <w:keepNext w:val="0"/>
              <w:keepLines/>
              <w:spacing w:before="0" w:after="0" w:line="230" w:lineRule="auto"/>
            </w:pPr>
            <w:r>
              <w:rPr>
                <w:rFonts w:ascii="Liberation Serif" w:hAnsi="Liberation Serif" w:eastAsia="Liberation Serif"/>
                <w:b w:val="0"/>
                <w:color w:val="21152D"/>
                <w:sz w:val="18"/>
              </w:rPr>
              <w:t>container with spray nozzle. no plastic bottles</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06</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clean white cloths</w:t>
            </w:r>
          </w:p>
          <w:p>
            <w:pPr>
              <w:keepNext w:val="0"/>
              <w:keepLines/>
              <w:spacing w:before="0" w:after="0" w:line="230" w:lineRule="auto"/>
            </w:pPr>
            <w:r>
              <w:rPr>
                <w:rFonts w:ascii="Liberation Serif" w:hAnsi="Liberation Serif" w:eastAsia="Liberation Serif"/>
                <w:b w:val="0"/>
                <w:color w:val="21152D"/>
                <w:sz w:val="18"/>
              </w:rPr>
              <w:t>discard a cloth before dirt can saturate the cloth. white cloths preferred.</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CC9414"/>
          <w:left w:val="single" w:sz="6" w:space="0" w:color="CC9414"/>
          <w:bottom w:val="single" w:sz="6" w:space="0" w:color="CC9414"/>
          <w:right w:val="single" w:sz="6" w:space="0" w:color="CC9414"/>
        </w:tblBorders>
      </w:tblPr>
      <w:tblGrid>
        <w:gridCol w:w="835"/>
        <w:gridCol w:w="4824"/>
      </w:tblGrid>
      <w:tr>
        <w:trPr>
          <w:cantSplit/>
        </w:trPr>
        <w:tc>
          <w:tcPr>
            <w:tcW w:type="dxa" w:w="2938"/>
            <w:shd w:fill="CC9414"/>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07</w:t>
            </w:r>
          </w:p>
        </w:tc>
        <w:tc>
          <w:tcPr>
            <w:tcW w:type="dxa" w:w="2938"/>
            <w:shd w:fill="FBF3DC"/>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mix till dissolved</w:t>
            </w:r>
          </w:p>
          <w:p>
            <w:pPr>
              <w:keepNext w:val="0"/>
              <w:keepLines/>
              <w:spacing w:before="0" w:after="0" w:line="230" w:lineRule="auto"/>
            </w:pPr>
            <w:r>
              <w:rPr>
                <w:rFonts w:ascii="Liberation Serif" w:hAnsi="Liberation Serif" w:eastAsia="Liberation Serif"/>
                <w:b w:val="0"/>
                <w:color w:val="21152D"/>
                <w:sz w:val="18"/>
              </w:rPr>
              <w:t>the water created using this method is similar to lake water that negative spirits avoid. the bubbles is life mimicked in the solution. put in pure peppermint oil then pour into a glass container and spray all over. use clean cloths and keep discarding as get dirty. do the floors with spray and clean cloth. clean always on your knees. no negative spirit will cross that positive energy and beautiful smell of peppermint. spray on your beds to keep pests away. do all walls to make them shine like the sun. they cannot view cleaned walls.</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08</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clean floor</w:t>
            </w:r>
          </w:p>
          <w:p>
            <w:pPr>
              <w:keepNext w:val="0"/>
              <w:keepLines/>
              <w:spacing w:before="0" w:after="0" w:line="230" w:lineRule="auto"/>
            </w:pPr>
            <w:r>
              <w:rPr>
                <w:rFonts w:ascii="Liberation Serif" w:hAnsi="Liberation Serif" w:eastAsia="Liberation Serif"/>
                <w:b w:val="0"/>
                <w:color w:val="21152D"/>
                <w:sz w:val="18"/>
              </w:rPr>
              <w:t>use mixture to clean the floor. two sets of cloths. first clean with first. then use other cloth to clean.</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09</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clean on knees</w:t>
            </w:r>
          </w:p>
          <w:p>
            <w:pPr>
              <w:keepNext w:val="0"/>
              <w:keepLines/>
              <w:spacing w:before="0" w:after="0" w:line="230" w:lineRule="auto"/>
            </w:pPr>
            <w:r>
              <w:rPr>
                <w:rFonts w:ascii="Liberation Serif" w:hAnsi="Liberation Serif" w:eastAsia="Liberation Serif"/>
                <w:b w:val="0"/>
                <w:color w:val="21152D"/>
                <w:sz w:val="18"/>
              </w:rPr>
              <w:t>a grandmother will clean on her knees as bait for the negative spirits. spirits then taken to the fire.</w:t>
            </w:r>
          </w:p>
        </w:tc>
      </w:tr>
    </w:tbl>
    <w:p>
      <w:pPr>
        <w:keepNext w:val="0"/>
        <w:keepLines w:val="0"/>
        <w:spacing w:before="0" w:after="20" w:line="240" w:lineRule="auto"/>
      </w:pPr>
    </w:p>
    <w:tbl>
      <w:tblPr>
        <w:tblW w:type="dxa" w:w="5750"/>
        <w:jc w:val="center"/>
        <w:tblLayout w:type="fixed"/>
        <w:tblLook w:firstColumn="1" w:firstRow="1" w:lastColumn="0" w:lastRow="0" w:noHBand="0" w:noVBand="1" w:val="04A0"/>
        <w:tblBorders>
          <w:top w:val="single" w:sz="6" w:space="0" w:color="D8CDE5"/>
          <w:left w:val="single" w:sz="6" w:space="0" w:color="D8CDE5"/>
          <w:bottom w:val="single" w:sz="6" w:space="0" w:color="D8CDE5"/>
          <w:right w:val="single" w:sz="6" w:space="0" w:color="D8CDE5"/>
        </w:tblBorders>
      </w:tblPr>
      <w:tblGrid>
        <w:gridCol w:w="835"/>
        <w:gridCol w:w="4824"/>
      </w:tblGrid>
      <w:tr>
        <w:trPr>
          <w:cantSplit/>
        </w:trPr>
        <w:tc>
          <w:tcPr>
            <w:tcW w:type="dxa" w:w="2938"/>
            <w:shd w:fill="2F0D68"/>
            <w:tcMar>
              <w:top w:w="45" w:type="dxa"/>
              <w:start w:w="42" w:type="dxa"/>
              <w:bottom w:w="45" w:type="dxa"/>
              <w:end w:w="42" w:type="dxa"/>
            </w:tcMar>
            <w:vAlign w:val="top"/>
          </w:tcPr>
          <w:p>
            <w:pPr>
              <w:keepNext w:val="0"/>
              <w:keepLines w:val="0"/>
              <w:spacing w:before="0" w:after="0" w:line="240" w:lineRule="auto"/>
              <w:jc w:val="center"/>
            </w:pPr>
            <w:r>
              <w:rPr>
                <w:rFonts w:ascii="Liberation Sans" w:hAnsi="Liberation Sans" w:eastAsia="Liberation Sans"/>
                <w:b/>
                <w:color w:val="FFFFFF"/>
                <w:sz w:val="24"/>
              </w:rPr>
              <w:t>10</w:t>
            </w:r>
          </w:p>
        </w:tc>
        <w:tc>
          <w:tcPr>
            <w:tcW w:type="dxa" w:w="2938"/>
            <w:shd w:fill="F3EEF9"/>
            <w:tcMar>
              <w:top w:w="38" w:type="dxa"/>
              <w:start w:w="82" w:type="dxa"/>
              <w:bottom w:w="40" w:type="dxa"/>
              <w:end w:w="82" w:type="dxa"/>
            </w:tcMar>
          </w:tcPr>
          <w:p>
            <w:pPr>
              <w:keepNext/>
              <w:keepLines w:val="0"/>
              <w:spacing w:before="0" w:after="20" w:line="240" w:lineRule="auto"/>
            </w:pPr>
            <w:r>
              <w:rPr>
                <w:rFonts w:ascii="Carlito" w:hAnsi="Carlito" w:eastAsia="Carlito"/>
                <w:b/>
                <w:color w:val="2F0D68"/>
                <w:sz w:val="22"/>
              </w:rPr>
              <w:t>clean walls</w:t>
            </w:r>
          </w:p>
          <w:p>
            <w:pPr>
              <w:keepNext w:val="0"/>
              <w:keepLines/>
              <w:spacing w:before="0" w:after="0" w:line="230" w:lineRule="auto"/>
            </w:pPr>
            <w:r>
              <w:rPr>
                <w:rFonts w:ascii="Liberation Serif" w:hAnsi="Liberation Serif" w:eastAsia="Liberation Serif"/>
                <w:b w:val="0"/>
                <w:color w:val="21152D"/>
                <w:sz w:val="18"/>
              </w:rPr>
              <w:t>no negative spirit can stand to look at the walls because it creates light that blinds a negative spirit.</w:t>
            </w:r>
          </w:p>
        </w:tc>
      </w:tr>
    </w:tbl>
    <w:p>
      <w:pPr>
        <w:keepNext w:val="0"/>
        <w:keepLines w:val="0"/>
        <w:spacing w:before="0" w:after="20" w:line="240" w:lineRule="auto"/>
      </w:pPr>
    </w:p>
    <w:p>
      <w:pPr>
        <w:sectPr>
          <w:type w:val="continuous"/>
          <w:pgSz w:w="7200" w:h="11520"/>
          <w:pgMar w:top="619" w:right="662" w:bottom="662" w:left="662" w:header="259" w:footer="288" w:gutter="115"/>
          <w:cols w:space="250" w:num="1"/>
          <w:docGrid w:linePitch="360"/>
        </w:sectPr>
      </w:pPr>
    </w:p>
    <w:tbl>
      <w:tblPr>
        <w:tblW w:type="dxa" w:w="5750"/>
        <w:jc w:val="center"/>
        <w:tblLayout w:type="fixed"/>
        <w:tblLook w:firstColumn="1" w:firstRow="1" w:lastColumn="0" w:lastRow="0" w:noHBand="0" w:noVBand="1" w:val="04A0"/>
        <w:tblBorders>
          <w:top w:val="single" w:sz="0" w:space="0" w:color="2F0D68"/>
          <w:left w:val="single" w:sz="0" w:space="0" w:color="2F0D68"/>
          <w:bottom w:val="single" w:sz="0" w:space="0" w:color="2F0D68"/>
          <w:right w:val="single" w:sz="0" w:space="0" w:color="2F0D68"/>
        </w:tblBorders>
      </w:tblPr>
      <w:tblGrid>
        <w:gridCol w:w="1224"/>
        <w:gridCol w:w="4392"/>
      </w:tblGrid>
      <w:tr>
        <w:tc>
          <w:tcPr>
            <w:tcW w:type="dxa" w:w="2938"/>
            <w:shd w:fill="CC9414"/>
            <w:tcMar>
              <w:top w:w="115" w:type="dxa"/>
              <w:start w:w="70" w:type="dxa"/>
              <w:bottom w:w="115" w:type="dxa"/>
              <w:end w:w="70" w:type="dxa"/>
            </w:tcMar>
            <w:vAlign w:val="center"/>
          </w:tcPr>
          <w:p>
            <w:pPr>
              <w:keepNext w:val="0"/>
              <w:keepLines w:val="0"/>
              <w:spacing w:before="0" w:after="0" w:line="240" w:lineRule="auto"/>
              <w:jc w:val="center"/>
            </w:pPr>
            <w:r>
              <w:rPr>
                <w:rFonts w:ascii="Carlito" w:hAnsi="Carlito" w:eastAsia="Carlito"/>
                <w:b/>
                <w:color w:val="FFFFFF"/>
                <w:sz w:val="52"/>
              </w:rPr>
              <w:t>6</w:t>
            </w:r>
          </w:p>
        </w:tc>
        <w:tc>
          <w:tcPr>
            <w:tcW w:type="dxa" w:w="2938"/>
            <w:shd w:fill="2F0D68"/>
            <w:tcMar>
              <w:top w:w="100" w:type="dxa"/>
              <w:start w:w="105" w:type="dxa"/>
              <w:bottom w:w="100" w:type="dxa"/>
              <w:end w:w="105" w:type="dxa"/>
            </w:tcMar>
            <w:vAlign w:val="center"/>
          </w:tcPr>
          <w:p>
            <w:pPr>
              <w:keepNext w:val="0"/>
              <w:keepLines w:val="0"/>
              <w:spacing w:before="0" w:after="40" w:line="240" w:lineRule="auto"/>
            </w:pPr>
            <w:r>
              <w:rPr>
                <w:rFonts w:ascii="Liberation Sans" w:hAnsi="Liberation Sans" w:eastAsia="Liberation Sans"/>
                <w:b/>
                <w:smallCaps/>
                <w:color w:val="CC9414"/>
                <w:sz w:val="15"/>
              </w:rPr>
              <w:t>PART 6</w:t>
            </w:r>
          </w:p>
          <w:p>
            <w:pPr>
              <w:keepNext w:val="0"/>
              <w:keepLines w:val="0"/>
              <w:spacing w:before="0" w:after="60" w:line="240" w:lineRule="auto"/>
            </w:pPr>
            <w:r>
              <w:rPr>
                <w:rFonts w:ascii="Carlito" w:hAnsi="Carlito" w:eastAsia="Carlito"/>
                <w:b/>
                <w:color w:val="FFFFFF"/>
                <w:sz w:val="31"/>
              </w:rPr>
              <w:t>NEGATIVE SPIRITS ARE OF RA</w:t>
            </w:r>
          </w:p>
          <w:p>
            <w:pPr>
              <w:keepNext w:val="0"/>
              <w:keepLines w:val="0"/>
              <w:spacing w:before="0" w:after="0" w:line="240" w:lineRule="auto"/>
            </w:pPr>
            <w:r>
              <w:rPr>
                <w:rFonts w:ascii="Liberation Sans" w:hAnsi="Liberation Sans" w:eastAsia="Liberation Sans"/>
                <w:b/>
                <w:color w:val="E7DDF3"/>
                <w:sz w:val="15"/>
              </w:rPr>
              <w:t>8 SECTIONS</w:t>
            </w:r>
          </w:p>
        </w:tc>
      </w:tr>
    </w:tbl>
    <w:p>
      <w:pPr>
        <w:keepNext w:val="0"/>
        <w:keepLines w:val="0"/>
        <w:spacing w:before="120" w:after="100" w:line="240" w:lineRule="auto"/>
      </w:pPr>
      <w:r>
        <w:rPr>
          <w:rFonts w:ascii="Liberation Serif" w:hAnsi="Liberation Serif" w:eastAsia="Liberation Serif"/>
          <w:b w:val="0"/>
          <w:i/>
          <w:color w:val="6A5B75"/>
          <w:sz w:val="18"/>
        </w:rPr>
        <w:t>A seven-part model assigning proportions to smell, sight, thought, hearing, taste, touch, and love.</w:t>
      </w:r>
    </w:p>
    <w:p>
      <w:pPr>
        <w:keepNext w:val="0"/>
        <w:keepLines w:val="0"/>
        <w:spacing w:before="0" w:after="140" w:line="240" w:lineRule="auto"/>
      </w:pPr>
      <w:r>
        <w:rPr>
          <w:rFonts w:ascii="Liberation Sans" w:hAnsi="Liberation Sans" w:eastAsia="Liberation Sans"/>
          <w:b/>
          <w:color w:val="CC9414"/>
          <w:sz w:val="14"/>
        </w:rPr>
        <w:t xml:space="preserve">IN THIS PART: </w:t>
      </w:r>
      <w:r>
        <w:rPr>
          <w:rFonts w:ascii="Liberation Sans" w:hAnsi="Liberation Sans" w:eastAsia="Liberation Sans"/>
          <w:b w:val="0"/>
          <w:color w:val="56208C"/>
          <w:sz w:val="14"/>
        </w:rPr>
        <w:t>group of seven  •  smell is nose 1/2 or 50%  •  sight is eyes 1/4 or 25%  •  thought is mind 1/8 or 13%</w:t>
      </w:r>
    </w:p>
    <w:p>
      <w:pPr>
        <w:sectPr>
          <w:type w:val="continuous"/>
          <w:pgSz w:w="7200" w:h="11520"/>
          <w:pgMar w:top="619" w:right="662" w:bottom="662" w:left="662" w:header="259" w:footer="288" w:gutter="115"/>
          <w:cols w:space="250" w:num="1"/>
          <w:docGrid w:linePitch="360"/>
        </w:sectPr>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01</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group of seven</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100%</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a complete set of seven spirits will be like one human with all senses. no spirit alone has all seven senses.</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02</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smell is nose 1/2 or 50%</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50%</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50 percent of power is their sense of smell like a dog. the nature of a dog and a spirit are similar in nature.</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03</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sight is eyes 1/4 or 25%</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25%</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25 percent of power lies in their sight. mirrors are useful to keep away this spirit. place mirrors in all rooms.</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04</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thought is mind 1/8 or 13%</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13%</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13 percent of power is influencing your thoughts to think negatively about yourself or the ones who love you.</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05</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hearing is ears 1/16 or 6%</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6%</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6 percent of power is hearing. dedicated spirits who will sit and listen and act as spies to destroy your plans.</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06</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taste is mouth 1/32 or 3%</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3%</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3 percent of power is the mouth. food spirits are many and together destroy the body for disease spirits.</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07</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touch is penis 1/64 or 1.5%</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1.5%</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1.5 percent of power is the penis. a tool used to create false love by using the power of sex and orgasms.</w:t>
            </w:r>
          </w:p>
        </w:tc>
      </w:tr>
    </w:tbl>
    <w:p>
      <w:pPr>
        <w:keepNext w:val="0"/>
        <w:keepLines w:val="0"/>
        <w:spacing w:before="0" w:after="20" w:line="240" w:lineRule="auto"/>
      </w:pPr>
    </w:p>
    <w:tbl>
      <w:tblPr>
        <w:tblW w:type="dxa" w:w="2600"/>
        <w:jc w:val="center"/>
        <w:tblLayout w:type="fixed"/>
        <w:tblLook w:firstColumn="1" w:firstRow="1" w:lastColumn="0" w:lastRow="0" w:noHBand="0" w:noVBand="1" w:val="04A0"/>
        <w:tblBorders>
          <w:top w:val="single" w:sz="5" w:space="0" w:color="D8CDE5"/>
          <w:left w:val="single" w:sz="5" w:space="0" w:color="D8CDE5"/>
          <w:bottom w:val="single" w:sz="5" w:space="0" w:color="D8CDE5"/>
          <w:right w:val="single" w:sz="5" w:space="0" w:color="D8CDE5"/>
        </w:tblBorders>
      </w:tblPr>
      <w:tblGrid>
        <w:gridCol w:w="432"/>
        <w:gridCol w:w="2131"/>
      </w:tblGrid>
      <w:tr>
        <w:trPr>
          <w:cantSplit/>
        </w:trPr>
        <w:tc>
          <w:tcPr>
            <w:tcW w:type="dxa" w:w="2938"/>
            <w:shd w:fill="CC9414"/>
            <w:tcMar>
              <w:top w:w="24" w:type="dxa"/>
              <w:start w:w="26" w:type="dxa"/>
              <w:bottom w:w="24" w:type="dxa"/>
              <w:end w:w="26" w:type="dxa"/>
            </w:tcMar>
          </w:tcPr>
          <w:p>
            <w:pPr>
              <w:keepNext/>
              <w:keepLines w:val="0"/>
              <w:spacing w:before="0" w:after="0" w:line="240" w:lineRule="auto"/>
              <w:jc w:val="center"/>
            </w:pPr>
            <w:r>
              <w:rPr>
                <w:rFonts w:ascii="Liberation Sans" w:hAnsi="Liberation Sans" w:eastAsia="Liberation Sans"/>
                <w:b/>
                <w:color w:val="FFFFFF"/>
                <w:sz w:val="15"/>
              </w:rPr>
              <w:t>08</w:t>
            </w:r>
          </w:p>
        </w:tc>
        <w:tc>
          <w:tcPr>
            <w:tcW w:type="dxa" w:w="2938"/>
            <w:shd w:fill="2F0D68"/>
            <w:tcMar>
              <w:top w:w="24" w:type="dxa"/>
              <w:start w:w="45" w:type="dxa"/>
              <w:bottom w:w="24" w:type="dxa"/>
              <w:end w:w="42" w:type="dxa"/>
            </w:tcMar>
          </w:tcPr>
          <w:p>
            <w:pPr>
              <w:keepNext/>
              <w:keepLines w:val="0"/>
              <w:spacing w:before="0" w:after="0" w:line="240" w:lineRule="auto"/>
            </w:pPr>
            <w:r>
              <w:rPr>
                <w:rFonts w:ascii="Liberation Sans" w:hAnsi="Liberation Sans" w:eastAsia="Liberation Sans"/>
                <w:b/>
                <w:color w:val="FFFFFF"/>
                <w:sz w:val="13"/>
              </w:rPr>
              <w:t>inside is love 1/64 or 1.5%</w:t>
            </w:r>
          </w:p>
        </w:tc>
      </w:tr>
      <w:tr>
        <w:trPr>
          <w:cantSplit/>
        </w:trPr>
        <w:tc>
          <w:tcPr>
            <w:tcW w:type="dxa" w:w="5876"/>
            <w:gridSpan w:val="2"/>
            <w:shd w:fill="E7DDF3"/>
            <w:tcMar>
              <w:top w:w="18" w:type="dxa"/>
              <w:start w:w="45" w:type="dxa"/>
              <w:bottom w:w="18" w:type="dxa"/>
              <w:end w:w="45" w:type="dxa"/>
            </w:tcMar>
          </w:tcPr>
          <w:p>
            <w:pPr>
              <w:keepNext/>
              <w:keepLines w:val="0"/>
              <w:spacing w:before="0" w:after="0" w:line="240" w:lineRule="auto"/>
            </w:pPr>
            <w:r>
              <w:rPr>
                <w:rFonts w:ascii="DejaVu Sans" w:hAnsi="DejaVu Sans" w:eastAsia="DejaVu Sans"/>
                <w:b/>
                <w:color w:val="56208C"/>
                <w:sz w:val="14"/>
              </w:rPr>
              <w:t>■  1.5%</w:t>
            </w:r>
          </w:p>
        </w:tc>
      </w:tr>
      <w:tr>
        <w:trPr>
          <w:cantSplit/>
        </w:trPr>
        <w:tc>
          <w:tcPr>
            <w:tcW w:type="dxa" w:w="5876"/>
            <w:gridSpan w:val="2"/>
            <w:shd w:fill="F3EEF9"/>
            <w:tcMar>
              <w:top w:w="28" w:type="dxa"/>
              <w:start w:w="45" w:type="dxa"/>
              <w:bottom w:w="30" w:type="dxa"/>
              <w:end w:w="45" w:type="dxa"/>
            </w:tcMar>
          </w:tcPr>
          <w:p>
            <w:pPr>
              <w:keepNext w:val="0"/>
              <w:keepLines/>
              <w:spacing w:before="0" w:after="0" w:line="240" w:lineRule="auto"/>
            </w:pPr>
            <w:r>
              <w:rPr>
                <w:rFonts w:ascii="Liberation Serif" w:hAnsi="Liberation Serif" w:eastAsia="Liberation Serif"/>
                <w:b w:val="0"/>
                <w:color w:val="21152D"/>
                <w:sz w:val="18"/>
              </w:rPr>
              <w:t>1.5 percent of power is love. hidden in chest called a heart. love can be mistaken when good sex is present.</w:t>
            </w:r>
          </w:p>
        </w:tc>
      </w:tr>
    </w:tbl>
    <w:p>
      <w:pPr>
        <w:keepNext w:val="0"/>
        <w:keepLines w:val="0"/>
        <w:spacing w:before="0" w:after="20" w:line="240" w:lineRule="auto"/>
      </w:pPr>
    </w:p>
    <w:p>
      <w:pPr>
        <w:sectPr>
          <w:type w:val="continuous"/>
          <w:pgSz w:w="7200" w:h="11520"/>
          <w:pgMar w:top="619" w:right="662" w:bottom="662" w:left="662" w:header="259" w:footer="288" w:gutter="115"/>
          <w:cols w:space="250" w:num="2" w:sep="1"/>
          <w:docGrid w:linePitch="360"/>
        </w:sectPr>
      </w:pPr>
    </w:p>
    <w:tbl>
      <w:tblPr>
        <w:tblW w:type="dxa" w:w="5750"/>
        <w:jc w:val="center"/>
        <w:tblLook w:firstColumn="1" w:firstRow="1" w:lastColumn="0" w:lastRow="0" w:noHBand="0" w:noVBand="1" w:val="04A0"/>
        <w:tblBorders>
          <w:top w:val="single" w:sz="7" w:space="0" w:color="CC9414"/>
          <w:left w:val="single" w:sz="7" w:space="0" w:color="CC9414"/>
          <w:bottom w:val="single" w:sz="7" w:space="0" w:color="CC9414"/>
          <w:right w:val="single" w:sz="7" w:space="0" w:color="CC9414"/>
        </w:tblBorders>
      </w:tblPr>
      <w:tblGrid>
        <w:gridCol w:w="5876"/>
      </w:tblGrid>
      <w:tr>
        <w:tc>
          <w:tcPr>
            <w:tcW w:type="dxa" w:w="5876"/>
            <w:shd w:fill="FBF3DC"/>
            <w:tcMar>
              <w:top w:w="50" w:type="dxa"/>
              <w:start w:w="70" w:type="dxa"/>
              <w:bottom w:w="50" w:type="dxa"/>
              <w:end w:w="70" w:type="dxa"/>
            </w:tcMar>
          </w:tcPr>
          <w:p>
            <w:pPr>
              <w:keepNext w:val="0"/>
              <w:keepLines w:val="0"/>
              <w:spacing w:before="0" w:after="0" w:line="240" w:lineRule="auto"/>
              <w:jc w:val="center"/>
            </w:pPr>
            <w:r>
              <w:rPr>
                <w:rFonts w:ascii="Liberation Sans" w:hAnsi="Liberation Sans" w:eastAsia="Liberation Sans"/>
                <w:b/>
                <w:color w:val="2F0D68"/>
                <w:sz w:val="15"/>
              </w:rPr>
              <w:t>END OF MANUAL  |  SAMSON'S POINT OF VIEW</w:t>
            </w:r>
          </w:p>
        </w:tc>
      </w:tr>
    </w:tbl>
    <w:sectPr w:rsidR="00FC693F" w:rsidRPr="0006063C" w:rsidSect="00034616">
      <w:type w:val="continuous"/>
      <w:pgSz w:w="7200" w:h="11520"/>
      <w:pgMar w:top="619" w:right="662" w:bottom="662" w:left="662" w:header="259" w:footer="288" w:gutter="115"/>
      <w:cols w:space="25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val="0"/>
      <w:spacing w:before="0" w:after="0" w:line="240" w:lineRule="auto"/>
      <w:jc w:val="center"/>
    </w:pPr>
    <w:r>
      <w:rPr>
        <w:rFonts w:ascii="Liberation Sans" w:hAnsi="Liberation Sans" w:eastAsia="Liberation Sans"/>
        <w:b w:val="0"/>
        <w:color w:val="6A5B75"/>
        <w:sz w:val="12"/>
      </w:rPr>
      <w:t xml:space="preserve">MANUAL ON HOW TO FIGHT THE SPIRITS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0" w:line="240" w:lineRule="auto"/>
      <w:jc w:val="center"/>
    </w:pPr>
    <w:r>
      <w:rPr>
        <w:rFonts w:ascii="Liberation Sans" w:hAnsi="Liberation Sans" w:eastAsia="Liberation Sans"/>
        <w:b/>
        <w:color w:val="56208C"/>
        <w:sz w:val="12"/>
      </w:rPr>
      <w:t>SAMSON'S POINT OF VIEW  |  EDUCATIONAL PRESENTATION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Liberation Serif" w:hAnsi="Liberation Serif" w:eastAsia="Liberation Serif"/>
      <w:color w:val="21152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on How to Fight the Spirits - Mixed Layout 5x8 Edition</dc:title>
  <dc:subject>Samson's Point of View - Educational Presentation</dc:subject>
  <dc:creator>Samson</dc:creator>
  <cp:keywords/>
  <dc:description>5 x 8 inch mixed one-column and two-column design; 9-point body text. Original wording preserved; separate safety notice included.</dc:description>
  <cp:lastModifiedBy/>
  <cp:revision>1</cp:revision>
  <dcterms:created xsi:type="dcterms:W3CDTF">2013-12-23T23:15:00Z</dcterms:created>
  <dcterms:modified xsi:type="dcterms:W3CDTF">2013-12-23T23:15:00Z</dcterms:modified>
  <cp:category/>
</cp:coreProperties>
</file>